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5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2273"/>
        <w:gridCol w:w="283"/>
        <w:gridCol w:w="1843"/>
        <w:gridCol w:w="2263"/>
        <w:gridCol w:w="1848"/>
      </w:tblGrid>
      <w:tr w:rsidR="00F15497" w:rsidRPr="005267F1" w14:paraId="620187A6" w14:textId="77777777" w:rsidTr="0040709C">
        <w:trPr>
          <w:trHeight w:val="4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5267F1" w:rsidRDefault="00F15497" w:rsidP="00307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_GoBack"/>
            <w:bookmarkEnd w:id="1"/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209D6" w:rsidRPr="005267F1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095C2CE7" w:rsidR="00F15497" w:rsidRPr="005267F1" w:rsidRDefault="00DC0A3F" w:rsidP="00307A0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sz w:val="20"/>
                    <w:szCs w:val="20"/>
                  </w:rPr>
                  <w:t>FILOZOFIA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DA7103F" w:rsidR="00F15497" w:rsidRPr="005267F1" w:rsidRDefault="00F15497" w:rsidP="00723C30">
            <w:pPr>
              <w:spacing w:after="0" w:line="240" w:lineRule="auto"/>
              <w:rPr>
                <w:rStyle w:val="Tekstzastpczy"/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Style w:val="Tekstzastpczy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ECTS</w:t>
            </w:r>
            <w:r w:rsidRPr="005267F1">
              <w:rPr>
                <w:rStyle w:val="Tekstzastpczy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Tekstzastpczy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C0A3F" w:rsidRPr="005267F1">
                  <w:rPr>
                    <w:rStyle w:val="Tekstzastpczy"/>
                    <w:rFonts w:ascii="Times New Roman" w:hAnsi="Times New Roman" w:cs="Times New Roman"/>
                    <w:b/>
                    <w:color w:val="auto"/>
                    <w:sz w:val="20"/>
                    <w:szCs w:val="20"/>
                  </w:rPr>
                  <w:t>2</w:t>
                </w:r>
              </w:sdtContent>
            </w:sdt>
          </w:p>
        </w:tc>
      </w:tr>
      <w:tr w:rsidR="002A32F7" w:rsidRPr="005267F1" w14:paraId="7D6617B5" w14:textId="77777777" w:rsidTr="0040709C">
        <w:trPr>
          <w:trHeight w:val="392"/>
        </w:trPr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5267F1" w:rsidRDefault="002A32F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Wydział: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49D089ED" w:rsidR="002A32F7" w:rsidRPr="005267F1" w:rsidRDefault="002A32F7" w:rsidP="00307A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2501" w:rsidRPr="005267F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07A09"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urystyka i </w:t>
            </w:r>
            <w:r w:rsidR="003A2501" w:rsidRPr="005267F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07A09" w:rsidRPr="005267F1">
              <w:rPr>
                <w:rFonts w:ascii="Times New Roman" w:hAnsi="Times New Roman" w:cs="Times New Roman"/>
                <w:sz w:val="20"/>
                <w:szCs w:val="20"/>
              </w:rPr>
              <w:t>ekreacja</w:t>
            </w:r>
          </w:p>
        </w:tc>
      </w:tr>
      <w:tr w:rsidR="00A6698C" w:rsidRPr="005267F1" w14:paraId="678F0918" w14:textId="77777777" w:rsidTr="0040709C">
        <w:trPr>
          <w:trHeight w:val="276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5267F1" w:rsidRDefault="00A6698C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prowadzącej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47F8BF50" w:rsidR="00A6698C" w:rsidRPr="005267F1" w:rsidRDefault="00E126BA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ok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A250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2501"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50E4F74" w:rsidR="00A6698C" w:rsidRPr="005267F1" w:rsidRDefault="00E126BA" w:rsidP="00724881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Semestr:</w:t>
                </w:r>
                <w:r w:rsidR="003A2501"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3A2501"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II</w:t>
                </w:r>
              </w:p>
            </w:sdtContent>
          </w:sdt>
        </w:tc>
      </w:tr>
      <w:tr w:rsidR="00A6698C" w:rsidRPr="005267F1" w14:paraId="193CDC33" w14:textId="77777777" w:rsidTr="0040709C">
        <w:trPr>
          <w:trHeight w:val="275"/>
        </w:trPr>
        <w:sdt>
          <w:sdtPr>
            <w:rPr>
              <w:rFonts w:ascii="Times New Roman" w:hAnsi="Times New Roman" w:cs="Times New Roman"/>
              <w:b/>
              <w:color w:val="808080"/>
              <w:sz w:val="20"/>
              <w:szCs w:val="2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364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D331719" w:rsidR="00A6698C" w:rsidRPr="005267F1" w:rsidRDefault="003A2501" w:rsidP="00724881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5267F1" w:rsidRDefault="00A6698C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984" w:rsidRPr="005267F1" w14:paraId="7D41077D" w14:textId="77777777" w:rsidTr="0040709C">
        <w:trPr>
          <w:trHeight w:val="187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5267F1" w:rsidRDefault="001E13C4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Forma studiów/ rodzaj studiów</w:t>
            </w:r>
            <w:r w:rsidR="00374EE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5267F1" w:rsidRDefault="00C34984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5267F1" w:rsidRDefault="00C34984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34984" w:rsidRPr="005267F1" w14:paraId="7100AB0B" w14:textId="77777777" w:rsidTr="0040709C">
        <w:trPr>
          <w:trHeight w:val="178"/>
        </w:trPr>
        <w:tc>
          <w:tcPr>
            <w:tcW w:w="4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C655FD6" w:rsidR="00C34984" w:rsidRPr="005267F1" w:rsidRDefault="00307A09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34984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tudia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stacjonarne</w:t>
            </w:r>
            <w:r w:rsidR="0072488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F795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2501"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7F7959"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5267F1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praktyczny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473B0F5" w:rsidR="00C34984" w:rsidRPr="005267F1" w:rsidRDefault="003A2501" w:rsidP="00465D14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obowiązkowy</w:t>
                </w:r>
              </w:p>
            </w:tc>
          </w:sdtContent>
        </w:sdt>
      </w:tr>
      <w:tr w:rsidR="00D30289" w:rsidRPr="005267F1" w14:paraId="0B12774B" w14:textId="77777777" w:rsidTr="0040709C">
        <w:trPr>
          <w:trHeight w:val="347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5267F1" w:rsidRDefault="00583E6F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FA7E08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ęzyk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="00FA7E08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5267F1" w:rsidRDefault="00E219BE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5267F1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Forma zajęć:</w:t>
            </w: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A62E90C" w:rsidR="00FA7E08" w:rsidRPr="005267F1" w:rsidRDefault="003A2501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5267F1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Wymiar zajęć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95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stacjonarne 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3ACF461" w:rsidR="00FA7E08" w:rsidRPr="005267F1" w:rsidRDefault="00AD7A1F" w:rsidP="00307A0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13</w:t>
                </w:r>
                <w:r w:rsidR="00307A09"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godzin</w:t>
                </w:r>
              </w:p>
            </w:sdtContent>
          </w:sdt>
        </w:tc>
      </w:tr>
      <w:tr w:rsidR="00F15497" w:rsidRPr="005267F1" w14:paraId="54F9FAA3" w14:textId="77777777" w:rsidTr="0040709C">
        <w:trPr>
          <w:trHeight w:val="248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5267F1" w:rsidRDefault="009209D6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Prowadzący przedmiot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40E3887" w:rsidR="00F15497" w:rsidRPr="005267F1" w:rsidRDefault="00E80B64" w:rsidP="00307A0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Aleksandra Budzisz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Sposób realizacji:</w:t>
            </w:r>
          </w:p>
        </w:tc>
      </w:tr>
      <w:tr w:rsidR="00F15497" w:rsidRPr="005267F1" w14:paraId="3DF425AB" w14:textId="77777777" w:rsidTr="0040709C">
        <w:trPr>
          <w:trHeight w:val="269"/>
        </w:trPr>
        <w:tc>
          <w:tcPr>
            <w:tcW w:w="19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5267F1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Zajęcia wymagające bezpośredniego udziału nauczyciela akademickiego i studentów</w:t>
            </w:r>
          </w:p>
        </w:tc>
      </w:tr>
      <w:tr w:rsidR="00F15497" w:rsidRPr="005267F1" w14:paraId="1B1B0EA8" w14:textId="77777777" w:rsidTr="0040709C">
        <w:trPr>
          <w:trHeight w:val="339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Wymagania wstępne</w:t>
            </w:r>
          </w:p>
        </w:tc>
        <w:sdt>
          <w:sdtPr>
            <w:rPr>
              <w:rFonts w:eastAsiaTheme="minorHAnsi"/>
              <w:sz w:val="20"/>
              <w:szCs w:val="20"/>
            </w:rPr>
            <w:id w:val="344222311"/>
            <w:placeholder>
              <w:docPart w:val="1D83440AE21B4CDAB36A7E17F32BE7CD"/>
            </w:placeholder>
          </w:sdtPr>
          <w:sdtEndPr>
            <w:rPr>
              <w:rFonts w:eastAsia="Lucida Sans Unicode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4DEB5E6" w14:textId="77777777" w:rsidR="00C82EB3" w:rsidRDefault="00C82EB3" w:rsidP="00465D14">
                <w:pPr>
                  <w:pStyle w:val="Zawartotabeli"/>
                  <w:snapToGrid w:val="0"/>
                  <w:ind w:right="-5"/>
                  <w:rPr>
                    <w:rFonts w:eastAsiaTheme="minorHAnsi"/>
                    <w:sz w:val="20"/>
                    <w:szCs w:val="20"/>
                  </w:rPr>
                </w:pPr>
              </w:p>
              <w:p w14:paraId="10A2708D" w14:textId="2E520F09" w:rsidR="00342B86" w:rsidRPr="005267F1" w:rsidRDefault="00AA60C0" w:rsidP="00465D14">
                <w:pPr>
                  <w:pStyle w:val="Zawartotabeli"/>
                  <w:snapToGrid w:val="0"/>
                  <w:ind w:right="-5"/>
                  <w:rPr>
                    <w:b/>
                    <w:color w:val="000000"/>
                    <w:sz w:val="20"/>
                    <w:szCs w:val="20"/>
                  </w:rPr>
                </w:pPr>
                <w:r w:rsidRPr="005267F1">
                  <w:rPr>
                    <w:b/>
                    <w:color w:val="000000"/>
                    <w:sz w:val="20"/>
                    <w:szCs w:val="20"/>
                  </w:rPr>
                  <w:t>Wiedza:</w:t>
                </w:r>
                <w:r w:rsidR="003F3D47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3F3D47" w:rsidRPr="003F3D47">
                  <w:rPr>
                    <w:bCs/>
                    <w:color w:val="000000"/>
                    <w:sz w:val="20"/>
                    <w:szCs w:val="20"/>
                  </w:rPr>
                  <w:t>P</w:t>
                </w:r>
                <w:r w:rsidR="005267F1" w:rsidRPr="005267F1">
                  <w:rPr>
                    <w:bCs/>
                    <w:color w:val="000000"/>
                    <w:sz w:val="20"/>
                    <w:szCs w:val="20"/>
                  </w:rPr>
                  <w:t>odstawow</w:t>
                </w:r>
                <w:r w:rsidR="003F3D47">
                  <w:rPr>
                    <w:bCs/>
                    <w:color w:val="000000"/>
                    <w:sz w:val="20"/>
                    <w:szCs w:val="20"/>
                  </w:rPr>
                  <w:t>a</w:t>
                </w:r>
                <w:r w:rsidR="005267F1" w:rsidRPr="005267F1">
                  <w:rPr>
                    <w:bCs/>
                    <w:color w:val="000000"/>
                    <w:sz w:val="20"/>
                    <w:szCs w:val="20"/>
                  </w:rPr>
                  <w:t xml:space="preserve"> wiedz</w:t>
                </w:r>
                <w:r w:rsidR="003F3D47">
                  <w:rPr>
                    <w:bCs/>
                    <w:color w:val="000000"/>
                    <w:sz w:val="20"/>
                    <w:szCs w:val="20"/>
                  </w:rPr>
                  <w:t>a</w:t>
                </w:r>
                <w:r w:rsidR="005267F1" w:rsidRPr="005267F1">
                  <w:rPr>
                    <w:bCs/>
                    <w:color w:val="000000"/>
                    <w:sz w:val="20"/>
                    <w:szCs w:val="20"/>
                  </w:rPr>
                  <w:t xml:space="preserve"> z przedmiotów humanistycznych</w:t>
                </w:r>
              </w:p>
              <w:p w14:paraId="0654CD86" w14:textId="565C4E8F" w:rsidR="00342B86" w:rsidRPr="005267F1" w:rsidRDefault="00AA60C0" w:rsidP="00465D14">
                <w:pPr>
                  <w:pStyle w:val="Zawartotabeli"/>
                  <w:snapToGrid w:val="0"/>
                  <w:ind w:right="-5"/>
                  <w:rPr>
                    <w:bCs/>
                    <w:color w:val="000000"/>
                    <w:sz w:val="20"/>
                    <w:szCs w:val="20"/>
                  </w:rPr>
                </w:pPr>
                <w:r w:rsidRPr="005267F1">
                  <w:rPr>
                    <w:b/>
                    <w:color w:val="000000"/>
                    <w:sz w:val="20"/>
                    <w:szCs w:val="20"/>
                  </w:rPr>
                  <w:t>Umiejętności:</w:t>
                </w:r>
                <w:r w:rsidR="005267F1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5267F1">
                  <w:rPr>
                    <w:bCs/>
                    <w:color w:val="000000"/>
                    <w:sz w:val="20"/>
                    <w:szCs w:val="20"/>
                  </w:rPr>
                  <w:t>Potrafi rozeznać epoki historyczne</w:t>
                </w:r>
              </w:p>
              <w:p w14:paraId="37C98F2D" w14:textId="77777777" w:rsidR="00C82EB3" w:rsidRDefault="00AA60C0" w:rsidP="00C82EB3">
                <w:pPr>
                  <w:pStyle w:val="Zawartotabeli"/>
                  <w:snapToGrid w:val="0"/>
                  <w:ind w:right="-5"/>
                  <w:rPr>
                    <w:bCs/>
                    <w:color w:val="000000"/>
                    <w:sz w:val="20"/>
                    <w:szCs w:val="20"/>
                  </w:rPr>
                </w:pPr>
                <w:r w:rsidRPr="005267F1">
                  <w:rPr>
                    <w:b/>
                    <w:color w:val="000000"/>
                    <w:sz w:val="20"/>
                    <w:szCs w:val="20"/>
                  </w:rPr>
                  <w:t>Kompetencje społeczne:</w:t>
                </w:r>
                <w:r w:rsidR="00C82EB3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C82EB3">
                  <w:rPr>
                    <w:bCs/>
                    <w:color w:val="000000"/>
                    <w:sz w:val="20"/>
                    <w:szCs w:val="20"/>
                  </w:rPr>
                  <w:t>Zachowuje się z poszanowaniem do poglądów innych ludzi</w:t>
                </w:r>
              </w:p>
              <w:p w14:paraId="5C3A3A73" w14:textId="351F4A75" w:rsidR="00F15497" w:rsidRPr="00C82EB3" w:rsidRDefault="00F15497" w:rsidP="00C82EB3">
                <w:pPr>
                  <w:pStyle w:val="Zawartotabeli"/>
                  <w:snapToGrid w:val="0"/>
                  <w:ind w:right="-5"/>
                  <w:rPr>
                    <w:bCs/>
                    <w:color w:val="000000"/>
                    <w:sz w:val="20"/>
                    <w:szCs w:val="20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69" w:rsidRPr="005267F1" w14:paraId="46F91272" w14:textId="77777777" w:rsidTr="0040709C">
        <w:trPr>
          <w:trHeight w:val="501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5267F1" w:rsidRDefault="00094969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</w:p>
        </w:tc>
        <w:sdt>
          <w:sdtPr>
            <w:rPr>
              <w:rStyle w:val="Tekstzastpczy"/>
              <w:bCs/>
              <w:color w:val="auto"/>
              <w:sz w:val="20"/>
              <w:szCs w:val="20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Cs w:val="0"/>
              <w:sz w:val="24"/>
              <w:szCs w:val="24"/>
            </w:rPr>
          </w:sdtEndPr>
          <w:sdtContent>
            <w:sdt>
              <w:sdtPr>
                <w:rPr>
                  <w:rStyle w:val="Tekstzastpczy"/>
                  <w:bCs/>
                  <w:color w:val="auto"/>
                  <w:sz w:val="20"/>
                  <w:szCs w:val="20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6079C55A" w14:textId="47982C99" w:rsidR="00A75FC2" w:rsidRPr="005267F1" w:rsidRDefault="00A75FC2" w:rsidP="0040709C">
                    <w:pPr>
                      <w:pStyle w:val="Akapitzlist"/>
                      <w:numPr>
                        <w:ilvl w:val="0"/>
                        <w:numId w:val="31"/>
                      </w:numPr>
                      <w:ind w:left="422" w:hanging="283"/>
                      <w:jc w:val="both"/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</w:pP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Zapoznanie studenta z podstawowymi pojęciami filozoficznej tradycji oraz głównymi systemami filozoficznymi.</w:t>
                    </w:r>
                  </w:p>
                  <w:p w14:paraId="0BA58384" w14:textId="77777777" w:rsidR="0040709C" w:rsidRPr="005267F1" w:rsidRDefault="00A75FC2" w:rsidP="0040709C">
                    <w:pPr>
                      <w:pStyle w:val="Akapitzlist"/>
                      <w:numPr>
                        <w:ilvl w:val="0"/>
                        <w:numId w:val="31"/>
                      </w:numPr>
                      <w:ind w:left="422" w:hanging="283"/>
                      <w:jc w:val="both"/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</w:pP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Nabycie umiejętności stosowania wiedzy filozoficznej do rozwiązywania problemów występujących w relacjach miedzy ludźmi.</w:t>
                    </w:r>
                  </w:p>
                  <w:p w14:paraId="3F0892EB" w14:textId="6EF016BF" w:rsidR="00094969" w:rsidRPr="005267F1" w:rsidRDefault="00A75FC2" w:rsidP="0040709C">
                    <w:pPr>
                      <w:pStyle w:val="Akapitzlist"/>
                      <w:numPr>
                        <w:ilvl w:val="0"/>
                        <w:numId w:val="31"/>
                      </w:numPr>
                      <w:ind w:left="422" w:hanging="283"/>
                      <w:jc w:val="both"/>
                      <w:rPr>
                        <w:bCs/>
                        <w:sz w:val="20"/>
                        <w:szCs w:val="20"/>
                      </w:rPr>
                    </w:pP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Nabycie przez studenta postawy krytycznej wobec występujących problemów społecznych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5267F1" w:rsidRDefault="00094969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5267F1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5267F1" w:rsidRDefault="009A31B0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5267F1" w:rsidRDefault="00307A09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A6698C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  <w:p w14:paraId="55E3D1AF" w14:textId="77777777" w:rsidR="00C15058" w:rsidRPr="005267F1" w:rsidRDefault="00C15058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5267F1" w:rsidRDefault="00A6698C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5267F1" w:rsidRDefault="009A31B0" w:rsidP="0001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Charakterystyk II stopnia Polskiej Ramy Kwalifikacji </w:t>
            </w:r>
            <w:r w:rsidR="00010C05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2A32F7" w:rsidRPr="005267F1" w14:paraId="3CAC7D54" w14:textId="77777777" w:rsidTr="00A75FC2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9C4269" w14:textId="77777777" w:rsidR="002A32F7" w:rsidRPr="005267F1" w:rsidRDefault="008E2254" w:rsidP="00A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 zakresie w</w:t>
            </w:r>
            <w:r w:rsidR="00F919B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iedzy</w:t>
            </w:r>
          </w:p>
        </w:tc>
      </w:tr>
      <w:tr w:rsidR="00A86CA9" w:rsidRPr="005267F1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46CBD727" w:rsidR="00A86CA9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W1.</w:t>
            </w:r>
          </w:p>
        </w:tc>
        <w:tc>
          <w:tcPr>
            <w:tcW w:w="6237" w:type="dxa"/>
          </w:tcPr>
          <w:p w14:paraId="79981F40" w14:textId="462F85B5" w:rsidR="00A86CA9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Wymienia kierunki filozoficzne, wyjaśnia ich znaczenie, potrafi określić ich połączenie z</w:t>
            </w:r>
            <w:r w:rsidR="00A75FC2"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kontekstem kulturowym.</w:t>
            </w:r>
          </w:p>
        </w:tc>
        <w:tc>
          <w:tcPr>
            <w:tcW w:w="1701" w:type="dxa"/>
          </w:tcPr>
          <w:p w14:paraId="5BF3E577" w14:textId="0F6FC073" w:rsidR="00A86CA9" w:rsidRPr="005267F1" w:rsidRDefault="00A75FC2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45B71CF4" w:rsidR="00A86CA9" w:rsidRPr="005267F1" w:rsidRDefault="00A75FC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</w:tr>
      <w:tr w:rsidR="001A40A3" w:rsidRPr="005267F1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B8D62A6" w:rsidR="001A40A3" w:rsidRPr="005267F1" w:rsidRDefault="00AD7A1F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W2.</w:t>
            </w:r>
          </w:p>
        </w:tc>
        <w:tc>
          <w:tcPr>
            <w:tcW w:w="6237" w:type="dxa"/>
            <w:vAlign w:val="center"/>
          </w:tcPr>
          <w:p w14:paraId="0CC29F0D" w14:textId="769075C6" w:rsidR="001A40A3" w:rsidRPr="005267F1" w:rsidRDefault="00A75FC2" w:rsidP="00EA1C6F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5267F1">
              <w:rPr>
                <w:iCs/>
                <w:sz w:val="20"/>
                <w:szCs w:val="20"/>
              </w:rPr>
              <w:t xml:space="preserve">Potrafi wskazać na gruncie filozofii koncepcje opisujące relacje zachodzące między człowiekiem, a środowiskiem biologicznym i społecznym. Zna koncepcje etyczne, które opisują różne rodzaje ludzkich działań.  </w:t>
            </w:r>
          </w:p>
        </w:tc>
        <w:tc>
          <w:tcPr>
            <w:tcW w:w="1701" w:type="dxa"/>
            <w:vAlign w:val="center"/>
          </w:tcPr>
          <w:p w14:paraId="215C7C62" w14:textId="67850163" w:rsidR="001A40A3" w:rsidRPr="005267F1" w:rsidRDefault="00A75FC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395E97E2" w:rsidR="001A40A3" w:rsidRPr="005267F1" w:rsidRDefault="00A75FC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</w:tr>
      <w:tr w:rsidR="00F919B1" w:rsidRPr="005267F1" w14:paraId="7406346F" w14:textId="77777777" w:rsidTr="00A75FC2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F304A6" w14:textId="77777777" w:rsidR="00F919B1" w:rsidRPr="005267F1" w:rsidRDefault="00F919B1" w:rsidP="00A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 zakresie umiejętności</w:t>
            </w:r>
          </w:p>
        </w:tc>
      </w:tr>
      <w:tr w:rsidR="00045D2D" w:rsidRPr="005267F1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7777777" w:rsidR="002A32F7" w:rsidRPr="005267F1" w:rsidRDefault="002A32F7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820A4CB" w14:textId="77777777" w:rsidR="002A32F7" w:rsidRPr="005267F1" w:rsidRDefault="002A32F7" w:rsidP="00465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5EE92C" w14:textId="77777777" w:rsidR="002A32F7" w:rsidRPr="005267F1" w:rsidRDefault="002A32F7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77777777" w:rsidR="002A32F7" w:rsidRPr="005267F1" w:rsidRDefault="002A32F7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B1" w:rsidRPr="005267F1" w14:paraId="70117F61" w14:textId="77777777" w:rsidTr="00A75FC2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FE4E60" w14:textId="77777777" w:rsidR="00F919B1" w:rsidRPr="005267F1" w:rsidRDefault="00F919B1" w:rsidP="00A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 zakresie kompetencji społecznych</w:t>
            </w:r>
          </w:p>
        </w:tc>
      </w:tr>
      <w:tr w:rsidR="00A75FC2" w:rsidRPr="005267F1" w14:paraId="02106A98" w14:textId="77777777" w:rsidTr="0071179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CE4C309" w14:textId="77777777" w:rsidR="00A75FC2" w:rsidRPr="005267F1" w:rsidRDefault="00A75FC2" w:rsidP="0071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3902941"/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K1.</w:t>
            </w:r>
          </w:p>
        </w:tc>
        <w:tc>
          <w:tcPr>
            <w:tcW w:w="6237" w:type="dxa"/>
            <w:vAlign w:val="center"/>
          </w:tcPr>
          <w:p w14:paraId="4F1B265B" w14:textId="1A11387A" w:rsidR="00A75FC2" w:rsidRPr="005267F1" w:rsidRDefault="00A75FC2" w:rsidP="0071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Zna i stosuje się do zasad etyki </w:t>
            </w:r>
          </w:p>
        </w:tc>
        <w:tc>
          <w:tcPr>
            <w:tcW w:w="1701" w:type="dxa"/>
            <w:vAlign w:val="center"/>
          </w:tcPr>
          <w:p w14:paraId="5F9B5516" w14:textId="77777777" w:rsidR="00A75FC2" w:rsidRPr="005267F1" w:rsidRDefault="00A75FC2" w:rsidP="0071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51C19A3" w14:textId="77777777" w:rsidR="00A75FC2" w:rsidRPr="005267F1" w:rsidRDefault="00A75FC2" w:rsidP="0071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P6S_KK</w:t>
            </w:r>
          </w:p>
        </w:tc>
      </w:tr>
      <w:bookmarkEnd w:id="2"/>
    </w:tbl>
    <w:p w14:paraId="76BBCFD8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5267F1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5267F1" w:rsidRDefault="00060902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Stosowane metody dydaktyczne</w:t>
            </w:r>
          </w:p>
        </w:tc>
      </w:tr>
      <w:tr w:rsidR="00060902" w:rsidRPr="005267F1" w14:paraId="0B6E0320" w14:textId="77777777" w:rsidTr="00A75FC2">
        <w:trPr>
          <w:trHeight w:val="381"/>
        </w:trPr>
        <w:tc>
          <w:tcPr>
            <w:tcW w:w="10632" w:type="dxa"/>
            <w:vAlign w:val="center"/>
          </w:tcPr>
          <w:p w14:paraId="053989F4" w14:textId="7EF75C3E" w:rsidR="00060902" w:rsidRPr="005267F1" w:rsidRDefault="00AD7A1F" w:rsidP="00A75FC2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Wykład informacyjny</w:t>
            </w:r>
            <w:r w:rsidR="00A75FC2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nauczanie problemowe, </w:t>
            </w:r>
            <w:r w:rsidR="00E80B64">
              <w:rPr>
                <w:rFonts w:ascii="Times New Roman" w:hAnsi="Times New Roman" w:cs="Times New Roman"/>
                <w:b/>
                <w:sz w:val="20"/>
                <w:szCs w:val="20"/>
              </w:rPr>
              <w:t>dyskusja dydaktyczna</w:t>
            </w:r>
            <w:r w:rsidR="005267F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, opracowanie pisemne tekstów źródłowych</w:t>
            </w:r>
          </w:p>
        </w:tc>
      </w:tr>
    </w:tbl>
    <w:p w14:paraId="167A9FEB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5267F1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5267F1" w:rsidRDefault="00060902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sprawdzania i kryteria oceny efektów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uzyskanych przez studentów</w:t>
            </w:r>
          </w:p>
        </w:tc>
      </w:tr>
      <w:tr w:rsidR="00A86CA9" w:rsidRPr="005267F1" w14:paraId="715B8543" w14:textId="77777777" w:rsidTr="005267F1">
        <w:trPr>
          <w:trHeight w:val="891"/>
        </w:trPr>
        <w:tc>
          <w:tcPr>
            <w:tcW w:w="10632" w:type="dxa"/>
          </w:tcPr>
          <w:p w14:paraId="2B5184AC" w14:textId="5673A8A9" w:rsidR="00A86CA9" w:rsidRPr="005267F1" w:rsidRDefault="005267F1" w:rsidP="00526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Krytyczna ocena zaleconej literatury, aktywny udział w dyskusji, wykonanie krótkich opracowań tekstów źródłowych w ramach pracy własnej - uwzględniając zawartą w nich definicję pytania problemowego, hipotezę autora, kluczową argumentację, wnioski, jak również własne podsumowanie.</w:t>
            </w:r>
          </w:p>
        </w:tc>
      </w:tr>
    </w:tbl>
    <w:p w14:paraId="42A7E929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5267F1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5267F1" w:rsidRDefault="00AC41D6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</w:t>
            </w:r>
            <w:r w:rsidR="00A85687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programowe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5267F1" w:rsidRDefault="00613C98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E00C05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odzin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14:paraId="3AA31C2F" w14:textId="77777777" w:rsidR="00613C98" w:rsidRPr="005267F1" w:rsidRDefault="00613C98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ST/NST</w:t>
            </w:r>
          </w:p>
        </w:tc>
      </w:tr>
      <w:tr w:rsidR="00C10DC1" w:rsidRPr="005267F1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5267F1" w:rsidRDefault="00C10DC1" w:rsidP="00A85687">
            <w:pPr>
              <w:pStyle w:val="Akapitzlist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5267F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Wykład: </w:t>
            </w:r>
          </w:p>
          <w:p w14:paraId="15CADA8E" w14:textId="587DBB1B" w:rsidR="0030227E" w:rsidRPr="005267F1" w:rsidRDefault="0030227E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Wprowadzenie do filozofii – podstawowe działy i ich charakterystyka</w:t>
            </w:r>
            <w:r w:rsidR="005267F1" w:rsidRPr="005267F1">
              <w:rPr>
                <w:rFonts w:eastAsia="Calibri"/>
                <w:sz w:val="20"/>
                <w:szCs w:val="20"/>
              </w:rPr>
              <w:t xml:space="preserve"> </w:t>
            </w:r>
            <w:r w:rsidRPr="005267F1">
              <w:rPr>
                <w:rFonts w:eastAsia="Calibri"/>
                <w:sz w:val="20"/>
                <w:szCs w:val="20"/>
              </w:rPr>
              <w:t>(ontologia, epistemologia, etyka, estetyka, logika, aksjologia, antropologia filozoficzna, historia filozofii)</w:t>
            </w:r>
          </w:p>
          <w:p w14:paraId="5D20184F" w14:textId="48ECAA16" w:rsidR="00A21E04" w:rsidRPr="005267F1" w:rsidRDefault="0030227E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Zasadnicze pytania filozofii i jej narodziny</w:t>
            </w:r>
            <w:r w:rsidR="00A21E04" w:rsidRPr="005267F1">
              <w:rPr>
                <w:rFonts w:eastAsia="Calibri"/>
                <w:sz w:val="20"/>
                <w:szCs w:val="20"/>
              </w:rPr>
              <w:t>, filozofia jońska (przyrody)</w:t>
            </w:r>
          </w:p>
          <w:p w14:paraId="222F263F" w14:textId="472CE75D" w:rsidR="0030227E" w:rsidRPr="005267F1" w:rsidRDefault="00A21E04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 xml:space="preserve">Wprowadzenie podmiotu ludzkiego do filozofii – etyka Sokratesa </w:t>
            </w:r>
          </w:p>
          <w:p w14:paraId="64247C7F" w14:textId="248D7845" w:rsidR="00A21E04" w:rsidRPr="005267F1" w:rsidRDefault="00A21E04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Platoński idealizm – metafizyka i etyka</w:t>
            </w:r>
          </w:p>
          <w:p w14:paraId="19832F12" w14:textId="496158D1" w:rsidR="00A21E04" w:rsidRPr="005267F1" w:rsidRDefault="00A21E04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lastRenderedPageBreak/>
              <w:t>Arystotelesowska filozofia praktyczna</w:t>
            </w:r>
          </w:p>
          <w:p w14:paraId="2412EA58" w14:textId="4240FFF4" w:rsidR="00A21E04" w:rsidRPr="005267F1" w:rsidRDefault="00A21E04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Stoicy i Epikurejczycy</w:t>
            </w:r>
          </w:p>
          <w:p w14:paraId="0B339455" w14:textId="65E06DAB" w:rsidR="00A21E04" w:rsidRPr="005267F1" w:rsidRDefault="00A21E04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Kartezjusz i Pascal, czyli zmagania serca i rozumu</w:t>
            </w:r>
          </w:p>
          <w:p w14:paraId="244D108A" w14:textId="2C54FBE4" w:rsidR="00A21E04" w:rsidRPr="005267F1" w:rsidRDefault="005267F1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 xml:space="preserve">Role i zadania w ramach rozstrzygnięcia natura-kultura w poglądach </w:t>
            </w:r>
            <w:r w:rsidR="00A21E04" w:rsidRPr="005267F1">
              <w:rPr>
                <w:rFonts w:eastAsia="Calibri"/>
                <w:sz w:val="20"/>
                <w:szCs w:val="20"/>
              </w:rPr>
              <w:t>Rosseau</w:t>
            </w:r>
            <w:r w:rsidRPr="005267F1">
              <w:rPr>
                <w:rFonts w:eastAsia="Calibri"/>
                <w:sz w:val="20"/>
                <w:szCs w:val="20"/>
              </w:rPr>
              <w:t xml:space="preserve"> i </w:t>
            </w:r>
            <w:r w:rsidR="00A21E04" w:rsidRPr="005267F1">
              <w:rPr>
                <w:rFonts w:eastAsia="Calibri"/>
                <w:sz w:val="20"/>
                <w:szCs w:val="20"/>
              </w:rPr>
              <w:t>Hobbes</w:t>
            </w:r>
            <w:r w:rsidRPr="005267F1">
              <w:rPr>
                <w:rFonts w:eastAsia="Calibri"/>
                <w:sz w:val="20"/>
                <w:szCs w:val="20"/>
              </w:rPr>
              <w:t>’a</w:t>
            </w:r>
          </w:p>
          <w:p w14:paraId="0BB29893" w14:textId="394EF89F" w:rsidR="00A21E04" w:rsidRPr="005267F1" w:rsidRDefault="00A21E04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Kant</w:t>
            </w:r>
            <w:r w:rsidR="005267F1" w:rsidRPr="005267F1">
              <w:rPr>
                <w:rFonts w:eastAsia="Calibri"/>
                <w:sz w:val="20"/>
                <w:szCs w:val="20"/>
              </w:rPr>
              <w:t>owski imperatyw kategoryczny</w:t>
            </w:r>
          </w:p>
          <w:p w14:paraId="05DAFC42" w14:textId="16A2D3DB" w:rsidR="0030227E" w:rsidRPr="005267F1" w:rsidRDefault="0030227E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 xml:space="preserve">Wprowadzenie do retoryki, zapoznanie z </w:t>
            </w:r>
            <w:r w:rsidR="0040709C" w:rsidRPr="005267F1">
              <w:rPr>
                <w:rFonts w:eastAsia="Calibri"/>
                <w:sz w:val="20"/>
                <w:szCs w:val="20"/>
              </w:rPr>
              <w:t>podstawami logiki i wnioskowania</w:t>
            </w:r>
          </w:p>
          <w:p w14:paraId="36D07294" w14:textId="24D13A31" w:rsidR="00A85687" w:rsidRPr="005267F1" w:rsidRDefault="005267F1" w:rsidP="005267F1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 w:hanging="426"/>
              <w:jc w:val="both"/>
              <w:rPr>
                <w:rFonts w:eastAsia="Calibri"/>
                <w:sz w:val="20"/>
                <w:szCs w:val="20"/>
              </w:rPr>
            </w:pPr>
            <w:r w:rsidRPr="005267F1">
              <w:rPr>
                <w:rFonts w:eastAsia="Calibri"/>
                <w:sz w:val="20"/>
                <w:szCs w:val="20"/>
              </w:rPr>
              <w:t>Rola c</w:t>
            </w:r>
            <w:r w:rsidR="0030227E" w:rsidRPr="005267F1">
              <w:rPr>
                <w:rFonts w:eastAsia="Calibri"/>
                <w:sz w:val="20"/>
                <w:szCs w:val="20"/>
              </w:rPr>
              <w:t>iał</w:t>
            </w:r>
            <w:r w:rsidRPr="005267F1">
              <w:rPr>
                <w:rFonts w:eastAsia="Calibri"/>
                <w:sz w:val="20"/>
                <w:szCs w:val="20"/>
              </w:rPr>
              <w:t>a i duszy</w:t>
            </w:r>
            <w:r w:rsidR="0030227E" w:rsidRPr="005267F1">
              <w:rPr>
                <w:rFonts w:eastAsia="Calibri"/>
                <w:sz w:val="20"/>
                <w:szCs w:val="20"/>
              </w:rPr>
              <w:t xml:space="preserve"> człowieka w poglądach</w:t>
            </w:r>
            <w:r w:rsidR="00A21E04" w:rsidRPr="005267F1">
              <w:rPr>
                <w:rFonts w:eastAsia="Calibri"/>
                <w:sz w:val="20"/>
                <w:szCs w:val="20"/>
              </w:rPr>
              <w:t xml:space="preserve"> wybranych</w:t>
            </w:r>
            <w:r w:rsidR="0030227E" w:rsidRPr="005267F1">
              <w:rPr>
                <w:rFonts w:eastAsia="Calibri"/>
                <w:sz w:val="20"/>
                <w:szCs w:val="20"/>
              </w:rPr>
              <w:t xml:space="preserve"> myślicieli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5267F1" w:rsidRDefault="00C10DC1" w:rsidP="00465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DC1" w:rsidRPr="005267F1" w14:paraId="3E9E9149" w14:textId="77777777" w:rsidTr="0030227E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5267F1" w:rsidRDefault="001F6A4A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sz w:val="20"/>
              <w:szCs w:val="20"/>
            </w:rPr>
          </w:sdtEndPr>
          <w:sdtContent>
            <w:tc>
              <w:tcPr>
                <w:tcW w:w="9193" w:type="dxa"/>
                <w:vAlign w:val="center"/>
              </w:tcPr>
              <w:p w14:paraId="339078F0" w14:textId="2F2D75CD" w:rsidR="00A85687" w:rsidRPr="005267F1" w:rsidRDefault="00A85687" w:rsidP="0030227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sz w:val="20"/>
                    <w:szCs w:val="20"/>
                  </w:rPr>
                  <w:t>Ćwiczenia:</w:t>
                </w:r>
              </w:p>
              <w:p w14:paraId="4EA8D4D7" w14:textId="7E0D0453" w:rsidR="00C10DC1" w:rsidRPr="005267F1" w:rsidRDefault="00A75FC2" w:rsidP="0030227E">
                <w:pPr>
                  <w:pStyle w:val="Akapitzlist"/>
                  <w:ind w:left="0"/>
                  <w:rPr>
                    <w:sz w:val="20"/>
                    <w:szCs w:val="20"/>
                    <w:lang w:eastAsia="en-US"/>
                  </w:rPr>
                </w:pPr>
                <w:r w:rsidRPr="005267F1">
                  <w:rPr>
                    <w:sz w:val="20"/>
                    <w:szCs w:val="20"/>
                    <w:lang w:eastAsia="en-US"/>
                  </w:rPr>
                  <w:t>Nie dotyczy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5267F1" w:rsidRDefault="000D759B" w:rsidP="00465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D6" w:rsidRPr="005267F1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5267F1" w:rsidRDefault="00AC41D6" w:rsidP="0030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i warunki zaliczenia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, w tym zasady dopuszczenia do egzaminu, zaliczenia</w:t>
            </w:r>
          </w:p>
        </w:tc>
      </w:tr>
      <w:tr w:rsidR="00AC41D6" w:rsidRPr="005267F1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2860FFD2" w14:textId="77777777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Zaliczenie w formie pisemnej – praca pisemna, aktywność na zajęciach</w:t>
            </w:r>
          </w:p>
          <w:p w14:paraId="2C42DA9B" w14:textId="77777777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94972" w14:textId="77777777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Kryteria oceny efektów kształcenia na ocenę</w:t>
            </w:r>
          </w:p>
          <w:p w14:paraId="14136BCA" w14:textId="00F54A27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DST: ma elementarną wiedzę z zakresu filozofii zna podstawowe teorie filozoficzne; potrafi posługiwać się niektórymi podstawowymi pojęciami jak np. dobro, szczęście</w:t>
            </w:r>
          </w:p>
          <w:p w14:paraId="481AE1E6" w14:textId="4CC8C8C1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DB: ma wiedzę teoretyczną na temat filozofii, posługuje się pojęciami filozoficznymi; ma jednak trudność z ich interpretacją (w tym praktyczną)</w:t>
            </w:r>
          </w:p>
          <w:p w14:paraId="16054515" w14:textId="4A591344" w:rsidR="009C0A2C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BDB: ma obszerną wiedzę z zakresu filozofii zna teorie filozoficzne i potrafi wskazać różnice między nimi, posługuje się pojęciami filozoficznymi bez problemu; wykazuje się umiejętnością wnioskowania i interpretowania omawianych zagadnień; rozumie kwestię odpowiedzialności i etyki</w:t>
            </w:r>
          </w:p>
        </w:tc>
      </w:tr>
    </w:tbl>
    <w:p w14:paraId="746A507A" w14:textId="77777777" w:rsidR="00AC41D6" w:rsidRPr="005267F1" w:rsidRDefault="00AC41D6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5267F1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5267F1" w:rsidRDefault="003F24BF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Nakład pracy studenta - </w:t>
            </w:r>
            <w:r w:rsidR="003B757F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B81BB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5267F1" w:rsidRDefault="00C13D07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5267F1" w:rsidRDefault="00C13D07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A86CA9" w:rsidRPr="005267F1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267F1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Godziny kontaktowe z nauczycielem akademickim:</w:t>
            </w:r>
          </w:p>
          <w:p w14:paraId="2902C904" w14:textId="77777777" w:rsidR="00A86CA9" w:rsidRPr="005267F1" w:rsidRDefault="00A86CA9" w:rsidP="00864F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Udział w wykładach</w:t>
            </w:r>
          </w:p>
          <w:p w14:paraId="5776E1CB" w14:textId="77777777" w:rsidR="00AD7A1F" w:rsidRPr="005267F1" w:rsidRDefault="00AD7A1F" w:rsidP="00AD7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Samodzielna praca studenta:</w:t>
            </w:r>
          </w:p>
          <w:p w14:paraId="00C6B636" w14:textId="77777777" w:rsidR="00A86CA9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Przygotowanie do zajęć</w:t>
            </w:r>
          </w:p>
          <w:p w14:paraId="045BC195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  <w:p w14:paraId="6AE6749E" w14:textId="544945F4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843" w:type="dxa"/>
            <w:tcBorders>
              <w:bottom w:val="nil"/>
            </w:tcBorders>
          </w:tcPr>
          <w:p w14:paraId="50ACDA02" w14:textId="77777777" w:rsidR="00AD7A1F" w:rsidRPr="005267F1" w:rsidRDefault="00AD7A1F" w:rsidP="00AD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13 h</w:t>
            </w:r>
          </w:p>
          <w:p w14:paraId="6B810BC1" w14:textId="0D3B82FD" w:rsidR="00AD7A1F" w:rsidRPr="005267F1" w:rsidRDefault="007A5A8B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13 h</w:t>
            </w:r>
          </w:p>
          <w:p w14:paraId="7C398FBA" w14:textId="4E8AD048" w:rsidR="00AD7A1F" w:rsidRPr="005267F1" w:rsidRDefault="00DC0A3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13h</w:t>
            </w:r>
          </w:p>
          <w:p w14:paraId="3789D95E" w14:textId="56DE6954" w:rsidR="00AD7A1F" w:rsidRPr="005267F1" w:rsidRDefault="007A5A8B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DC0A3F" w:rsidRPr="005267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679DFE22" w14:textId="77777777" w:rsidR="00AD7A1F" w:rsidRDefault="007A5A8B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DC0A3F" w:rsidRPr="005267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2614CD42" w14:textId="7022E775" w:rsidR="007A5A8B" w:rsidRPr="005267F1" w:rsidRDefault="007A5A8B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267F1" w:rsidRDefault="00A86CA9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1F" w:rsidRPr="005267F1" w14:paraId="731D0A16" w14:textId="77777777" w:rsidTr="00106E04">
        <w:trPr>
          <w:trHeight w:val="210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C002" w14:textId="6D1E4D58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Łączny nakład pracy studenta wynosi: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A5A8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godzin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D64DC7" w14:textId="6200A8FC" w:rsidR="00AD7A1F" w:rsidRPr="005267F1" w:rsidRDefault="00AD7A1F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co odpowiada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6347763"/>
                <w:placeholder>
                  <w:docPart w:val="5D18EDC20E494835915DF1E537089325"/>
                </w:placeholder>
              </w:sdtPr>
              <w:sdtEndPr>
                <w:rPr>
                  <w:b/>
                </w:rPr>
              </w:sdtEndPr>
              <w:sdtContent>
                <w:r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7A5A8B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</w:t>
                </w:r>
                <w:r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</w:t>
                </w:r>
              </w:sdtContent>
            </w:sdt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punkt</w:t>
            </w:r>
            <w:r w:rsidR="007A5A8B">
              <w:rPr>
                <w:rFonts w:ascii="Times New Roman" w:hAnsi="Times New Roman" w:cs="Times New Roman"/>
                <w:b/>
                <w:sz w:val="20"/>
                <w:szCs w:val="20"/>
              </w:rPr>
              <w:t>owi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27002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1F" w:rsidRPr="005267F1" w14:paraId="66C41C1E" w14:textId="77777777" w:rsidTr="0030227E">
        <w:trPr>
          <w:trHeight w:val="24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04F3" w14:textId="3E78BF39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A2F9CEB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2291BE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5267F1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5267F1" w:rsidRDefault="00C10DC1" w:rsidP="0030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literatury </w:t>
            </w:r>
            <w:r w:rsidR="00060902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podstawowej i uzupełniającej, obowiązującej do zaliczenia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</w:p>
        </w:tc>
      </w:tr>
      <w:tr w:rsidR="00A86CA9" w:rsidRPr="005267F1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267F1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podstawowa:</w:t>
            </w:r>
          </w:p>
          <w:p w14:paraId="2DF604E1" w14:textId="77777777" w:rsidR="00DC0A3F" w:rsidRPr="005267F1" w:rsidRDefault="00DC0A3F" w:rsidP="00DC0A3F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267F1">
              <w:rPr>
                <w:sz w:val="20"/>
                <w:szCs w:val="20"/>
              </w:rPr>
              <w:t>Tatarkiewicz W., Historia filozofii (T1,T2, T3).: PWN, Warszawa 2003</w:t>
            </w:r>
          </w:p>
          <w:p w14:paraId="5225FA30" w14:textId="77777777" w:rsidR="00DC0A3F" w:rsidRPr="005267F1" w:rsidRDefault="00DC0A3F" w:rsidP="00DC0A3F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267F1">
              <w:rPr>
                <w:sz w:val="20"/>
                <w:szCs w:val="20"/>
              </w:rPr>
              <w:t>Gadacz T., Historia filozofii XX wieku nurty (T1, T2).: Znak, Kraków 2009</w:t>
            </w:r>
          </w:p>
          <w:p w14:paraId="11DC1AC1" w14:textId="77777777" w:rsidR="00A86CA9" w:rsidRPr="005267F1" w:rsidRDefault="00A86CA9" w:rsidP="00DC0A3F">
            <w:pPr>
              <w:pStyle w:val="Akapitzlist"/>
              <w:rPr>
                <w:sz w:val="20"/>
                <w:szCs w:val="20"/>
              </w:rPr>
            </w:pPr>
          </w:p>
        </w:tc>
      </w:tr>
      <w:tr w:rsidR="00A86CA9" w:rsidRPr="005267F1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3888153E" w:rsidR="00A86CA9" w:rsidRPr="005267F1" w:rsidRDefault="00A86CA9" w:rsidP="00864F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uzupełniająca:</w:t>
            </w:r>
          </w:p>
          <w:p w14:paraId="74018394" w14:textId="77777777" w:rsidR="00DC0A3F" w:rsidRPr="005267F1" w:rsidRDefault="00DC0A3F" w:rsidP="00DC0A3F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5267F1">
              <w:rPr>
                <w:bCs/>
                <w:sz w:val="20"/>
                <w:szCs w:val="20"/>
              </w:rPr>
              <w:t>Drwięga M., Ciało człowieka. Studium z antropologii filozoficznej.: Księgarnia Akademicka, Kraków 2005</w:t>
            </w:r>
          </w:p>
          <w:p w14:paraId="7921B801" w14:textId="77777777" w:rsidR="00DC0A3F" w:rsidRPr="005267F1" w:rsidRDefault="00DC0A3F" w:rsidP="00DC0A3F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5267F1">
              <w:rPr>
                <w:bCs/>
                <w:sz w:val="20"/>
                <w:szCs w:val="20"/>
              </w:rPr>
              <w:t>Bittner I., Współczesna antropologia filozoficzna.: Wydawnictwo Uniwersytetu Łódzkiegi, Łódź 1999</w:t>
            </w:r>
          </w:p>
          <w:p w14:paraId="1D9CE64B" w14:textId="77777777" w:rsidR="00DC0A3F" w:rsidRPr="005267F1" w:rsidRDefault="00DC0A3F" w:rsidP="00DC0A3F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5267F1">
              <w:rPr>
                <w:bCs/>
                <w:sz w:val="20"/>
                <w:szCs w:val="20"/>
              </w:rPr>
              <w:t>Filek J., Życie, etyka inni.: Homini, Kraków 2010</w:t>
            </w:r>
          </w:p>
          <w:p w14:paraId="6D6813EE" w14:textId="7E32629E" w:rsidR="00A86CA9" w:rsidRPr="005267F1" w:rsidRDefault="00DC0A3F" w:rsidP="00864F2D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5267F1">
              <w:rPr>
                <w:bCs/>
                <w:sz w:val="20"/>
                <w:szCs w:val="20"/>
              </w:rPr>
              <w:t>Filek J., Filozofia odpowiedzialności XX wieku.: Wydawnictwo Uniwersytetu Jagiellońskiego, Kraków 2004</w:t>
            </w:r>
          </w:p>
        </w:tc>
      </w:tr>
    </w:tbl>
    <w:p w14:paraId="1EDC57C9" w14:textId="77777777" w:rsidR="00C10DC1" w:rsidRPr="005267F1" w:rsidRDefault="00C10DC1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5267F1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5267F1" w:rsidRDefault="00C10DC1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10DC1" w:rsidRPr="005267F1" w14:paraId="77E3F5EB" w14:textId="77777777" w:rsidTr="00A605AA">
        <w:trPr>
          <w:trHeight w:val="39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5267F1" w:rsidRDefault="0088442A" w:rsidP="00465D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sz w:val="20"/>
                    <w:szCs w:val="20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5267F1" w:rsidRDefault="00583E6F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2F71E" w14:textId="00D42D0F" w:rsidR="00583E6F" w:rsidRPr="005267F1" w:rsidRDefault="00583E6F" w:rsidP="00465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7F1">
        <w:rPr>
          <w:rFonts w:ascii="Times New Roman" w:hAnsi="Times New Roman" w:cs="Times New Roman"/>
          <w:b/>
          <w:sz w:val="20"/>
          <w:szCs w:val="20"/>
        </w:rPr>
        <w:t xml:space="preserve">Forma oceny efektów </w:t>
      </w:r>
      <w:r w:rsidR="009209D6" w:rsidRPr="005267F1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3443"/>
        <w:gridCol w:w="3955"/>
      </w:tblGrid>
      <w:tr w:rsidR="00583E6F" w:rsidRPr="005267F1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5267F1" w:rsidRDefault="00583E6F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Efekty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</w:t>
            </w:r>
          </w:p>
        </w:tc>
        <w:tc>
          <w:tcPr>
            <w:tcW w:w="7398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5267F1" w:rsidRDefault="00583E6F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Forma oceny</w:t>
            </w:r>
          </w:p>
        </w:tc>
      </w:tr>
      <w:tr w:rsidR="005267F1" w:rsidRPr="005267F1" w14:paraId="47C9F770" w14:textId="77777777" w:rsidTr="005267F1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5267F1" w:rsidRPr="005267F1" w:rsidRDefault="005267F1" w:rsidP="0046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2215FF51" w:rsidR="005267F1" w:rsidRPr="005267F1" w:rsidRDefault="005267F1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pisemna</w:t>
            </w:r>
          </w:p>
        </w:tc>
        <w:tc>
          <w:tcPr>
            <w:tcW w:w="3955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511387CF" w:rsidR="005267F1" w:rsidRPr="005267F1" w:rsidRDefault="005267F1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Obserwacja/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dyskusja dydaktyczna</w:t>
            </w:r>
          </w:p>
        </w:tc>
      </w:tr>
      <w:tr w:rsidR="005267F1" w:rsidRPr="005267F1" w14:paraId="309C23CB" w14:textId="77777777" w:rsidTr="005267F1">
        <w:trPr>
          <w:trHeight w:val="397"/>
          <w:jc w:val="center"/>
        </w:trPr>
        <w:tc>
          <w:tcPr>
            <w:tcW w:w="1792" w:type="dxa"/>
            <w:vAlign w:val="center"/>
          </w:tcPr>
          <w:p w14:paraId="56030AC6" w14:textId="77777777" w:rsidR="005267F1" w:rsidRPr="005267F1" w:rsidRDefault="005267F1" w:rsidP="00526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</w:p>
          <w:p w14:paraId="2A26622C" w14:textId="10A32156" w:rsidR="005267F1" w:rsidRPr="005267F1" w:rsidRDefault="005267F1" w:rsidP="00526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Align w:val="center"/>
          </w:tcPr>
          <w:p w14:paraId="1D910DB3" w14:textId="13F16C8C" w:rsidR="005267F1" w:rsidRPr="005267F1" w:rsidRDefault="005267F1" w:rsidP="0052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55" w:type="dxa"/>
            <w:vAlign w:val="center"/>
          </w:tcPr>
          <w:p w14:paraId="58BEF3CF" w14:textId="718A5EDB" w:rsidR="005267F1" w:rsidRPr="005267F1" w:rsidRDefault="005267F1" w:rsidP="005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267F1" w:rsidRPr="005267F1" w14:paraId="60F3F6D4" w14:textId="77777777" w:rsidTr="005267F1">
        <w:trPr>
          <w:trHeight w:val="397"/>
          <w:jc w:val="center"/>
        </w:trPr>
        <w:tc>
          <w:tcPr>
            <w:tcW w:w="1792" w:type="dxa"/>
            <w:vAlign w:val="center"/>
          </w:tcPr>
          <w:p w14:paraId="4052AB31" w14:textId="77777777" w:rsidR="005267F1" w:rsidRPr="005267F1" w:rsidRDefault="005267F1" w:rsidP="00526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K_W16</w:t>
            </w:r>
          </w:p>
          <w:p w14:paraId="7115E32F" w14:textId="77777777" w:rsidR="005267F1" w:rsidRPr="005267F1" w:rsidRDefault="005267F1" w:rsidP="00526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Align w:val="center"/>
          </w:tcPr>
          <w:p w14:paraId="6FB96401" w14:textId="36EA4512" w:rsidR="005267F1" w:rsidRPr="005267F1" w:rsidRDefault="005267F1" w:rsidP="0052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55" w:type="dxa"/>
            <w:vAlign w:val="center"/>
          </w:tcPr>
          <w:p w14:paraId="128705BE" w14:textId="4AEC151C" w:rsidR="005267F1" w:rsidRPr="005267F1" w:rsidRDefault="005267F1" w:rsidP="005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267F1" w:rsidRPr="005267F1" w14:paraId="6EDA61D4" w14:textId="77777777" w:rsidTr="005267F1">
        <w:trPr>
          <w:trHeight w:val="397"/>
          <w:jc w:val="center"/>
        </w:trPr>
        <w:tc>
          <w:tcPr>
            <w:tcW w:w="1792" w:type="dxa"/>
            <w:vAlign w:val="center"/>
          </w:tcPr>
          <w:p w14:paraId="0A5114AF" w14:textId="5D42A4CD" w:rsidR="005267F1" w:rsidRPr="005267F1" w:rsidRDefault="005267F1" w:rsidP="00526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K_K04</w:t>
            </w:r>
          </w:p>
        </w:tc>
        <w:tc>
          <w:tcPr>
            <w:tcW w:w="3443" w:type="dxa"/>
            <w:vAlign w:val="center"/>
          </w:tcPr>
          <w:p w14:paraId="6393461A" w14:textId="43796B87" w:rsidR="005267F1" w:rsidRPr="005267F1" w:rsidRDefault="005267F1" w:rsidP="0052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55" w:type="dxa"/>
            <w:vAlign w:val="center"/>
          </w:tcPr>
          <w:p w14:paraId="1499E45C" w14:textId="51962140" w:rsidR="005267F1" w:rsidRPr="005267F1" w:rsidRDefault="005267F1" w:rsidP="005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41249E7" w14:textId="77777777" w:rsidR="001824B3" w:rsidRPr="005267F1" w:rsidRDefault="001824B3" w:rsidP="00302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824B3" w:rsidRPr="005267F1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D89A0" w14:textId="77777777" w:rsidR="003E3CED" w:rsidRDefault="003E3CED" w:rsidP="0030227E">
      <w:pPr>
        <w:spacing w:after="0" w:line="240" w:lineRule="auto"/>
      </w:pPr>
      <w:r>
        <w:separator/>
      </w:r>
    </w:p>
  </w:endnote>
  <w:endnote w:type="continuationSeparator" w:id="0">
    <w:p w14:paraId="7B808FFC" w14:textId="77777777" w:rsidR="003E3CED" w:rsidRDefault="003E3CED" w:rsidP="0030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D608" w14:textId="77777777" w:rsidR="003E3CED" w:rsidRDefault="003E3CED" w:rsidP="0030227E">
      <w:pPr>
        <w:spacing w:after="0" w:line="240" w:lineRule="auto"/>
      </w:pPr>
      <w:r>
        <w:separator/>
      </w:r>
    </w:p>
  </w:footnote>
  <w:footnote w:type="continuationSeparator" w:id="0">
    <w:p w14:paraId="1600101A" w14:textId="77777777" w:rsidR="003E3CED" w:rsidRDefault="003E3CED" w:rsidP="0030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52"/>
    <w:multiLevelType w:val="hybridMultilevel"/>
    <w:tmpl w:val="5A7A8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3CD"/>
    <w:multiLevelType w:val="hybridMultilevel"/>
    <w:tmpl w:val="9D24D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489C"/>
    <w:multiLevelType w:val="hybridMultilevel"/>
    <w:tmpl w:val="A12E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21497"/>
    <w:multiLevelType w:val="hybridMultilevel"/>
    <w:tmpl w:val="499C4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4726"/>
    <w:multiLevelType w:val="hybridMultilevel"/>
    <w:tmpl w:val="A094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7B44"/>
    <w:multiLevelType w:val="hybridMultilevel"/>
    <w:tmpl w:val="67884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82E8F"/>
    <w:multiLevelType w:val="hybridMultilevel"/>
    <w:tmpl w:val="AC805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F32C3D"/>
    <w:multiLevelType w:val="hybridMultilevel"/>
    <w:tmpl w:val="E0F6C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26A9C"/>
    <w:multiLevelType w:val="hybridMultilevel"/>
    <w:tmpl w:val="0E8E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70650"/>
    <w:multiLevelType w:val="hybridMultilevel"/>
    <w:tmpl w:val="2954C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A2CC8"/>
    <w:multiLevelType w:val="hybridMultilevel"/>
    <w:tmpl w:val="73AC1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402AC"/>
    <w:multiLevelType w:val="hybridMultilevel"/>
    <w:tmpl w:val="DE0C2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CAF4A">
      <w:start w:val="3"/>
      <w:numFmt w:val="bullet"/>
      <w:lvlText w:val="•"/>
      <w:lvlJc w:val="left"/>
      <w:pPr>
        <w:ind w:left="1644" w:hanging="564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9"/>
  </w:num>
  <w:num w:numId="4">
    <w:abstractNumId w:val="34"/>
  </w:num>
  <w:num w:numId="5">
    <w:abstractNumId w:val="25"/>
  </w:num>
  <w:num w:numId="6">
    <w:abstractNumId w:val="36"/>
  </w:num>
  <w:num w:numId="7">
    <w:abstractNumId w:val="30"/>
  </w:num>
  <w:num w:numId="8">
    <w:abstractNumId w:val="21"/>
  </w:num>
  <w:num w:numId="9">
    <w:abstractNumId w:val="31"/>
  </w:num>
  <w:num w:numId="10">
    <w:abstractNumId w:val="16"/>
  </w:num>
  <w:num w:numId="11">
    <w:abstractNumId w:val="20"/>
  </w:num>
  <w:num w:numId="12">
    <w:abstractNumId w:val="11"/>
  </w:num>
  <w:num w:numId="13">
    <w:abstractNumId w:val="10"/>
  </w:num>
  <w:num w:numId="14">
    <w:abstractNumId w:val="8"/>
  </w:num>
  <w:num w:numId="15">
    <w:abstractNumId w:val="26"/>
  </w:num>
  <w:num w:numId="16">
    <w:abstractNumId w:val="32"/>
  </w:num>
  <w:num w:numId="17">
    <w:abstractNumId w:val="5"/>
  </w:num>
  <w:num w:numId="18">
    <w:abstractNumId w:val="24"/>
  </w:num>
  <w:num w:numId="19">
    <w:abstractNumId w:val="13"/>
  </w:num>
  <w:num w:numId="20">
    <w:abstractNumId w:val="9"/>
  </w:num>
  <w:num w:numId="21">
    <w:abstractNumId w:val="28"/>
  </w:num>
  <w:num w:numId="22">
    <w:abstractNumId w:val="15"/>
  </w:num>
  <w:num w:numId="23">
    <w:abstractNumId w:val="18"/>
  </w:num>
  <w:num w:numId="24">
    <w:abstractNumId w:val="22"/>
  </w:num>
  <w:num w:numId="25">
    <w:abstractNumId w:val="3"/>
  </w:num>
  <w:num w:numId="26">
    <w:abstractNumId w:val="33"/>
  </w:num>
  <w:num w:numId="27">
    <w:abstractNumId w:val="19"/>
  </w:num>
  <w:num w:numId="28">
    <w:abstractNumId w:val="2"/>
  </w:num>
  <w:num w:numId="29">
    <w:abstractNumId w:val="6"/>
  </w:num>
  <w:num w:numId="30">
    <w:abstractNumId w:val="7"/>
  </w:num>
  <w:num w:numId="31">
    <w:abstractNumId w:val="17"/>
  </w:num>
  <w:num w:numId="32">
    <w:abstractNumId w:val="14"/>
  </w:num>
  <w:num w:numId="33">
    <w:abstractNumId w:val="23"/>
  </w:num>
  <w:num w:numId="34">
    <w:abstractNumId w:val="0"/>
  </w:num>
  <w:num w:numId="35">
    <w:abstractNumId w:val="4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227E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A2501"/>
    <w:rsid w:val="003B4B12"/>
    <w:rsid w:val="003B757F"/>
    <w:rsid w:val="003B7E83"/>
    <w:rsid w:val="003C1A5F"/>
    <w:rsid w:val="003C3375"/>
    <w:rsid w:val="003C4F4B"/>
    <w:rsid w:val="003E0B9B"/>
    <w:rsid w:val="003E3CED"/>
    <w:rsid w:val="003E50AA"/>
    <w:rsid w:val="003F24BF"/>
    <w:rsid w:val="003F2BBB"/>
    <w:rsid w:val="003F3D47"/>
    <w:rsid w:val="0040709C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7F1"/>
    <w:rsid w:val="00526892"/>
    <w:rsid w:val="00547DB1"/>
    <w:rsid w:val="00554F62"/>
    <w:rsid w:val="00566FA0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A53C2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A5A8B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B6FC2"/>
    <w:rsid w:val="008C1A1D"/>
    <w:rsid w:val="008C4921"/>
    <w:rsid w:val="008C6C0A"/>
    <w:rsid w:val="008C75AE"/>
    <w:rsid w:val="008D65B6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78E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21E04"/>
    <w:rsid w:val="00A3499D"/>
    <w:rsid w:val="00A354CF"/>
    <w:rsid w:val="00A5128B"/>
    <w:rsid w:val="00A605AA"/>
    <w:rsid w:val="00A6698C"/>
    <w:rsid w:val="00A67D92"/>
    <w:rsid w:val="00A75FC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D7A1F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2EB3"/>
    <w:rsid w:val="00C93FB1"/>
    <w:rsid w:val="00C96102"/>
    <w:rsid w:val="00CE2E9C"/>
    <w:rsid w:val="00CE404F"/>
    <w:rsid w:val="00CF0E67"/>
    <w:rsid w:val="00CF1890"/>
    <w:rsid w:val="00CF2AAB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0A3F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0B64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2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D18EDC20E494835915DF1E537089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4E822-8265-42D2-9B6C-2F2FBD7F103E}"/>
      </w:docPartPr>
      <w:docPartBody>
        <w:p w:rsidR="004241FB" w:rsidRDefault="008C714F" w:rsidP="008C714F">
          <w:pPr>
            <w:pStyle w:val="5D18EDC20E494835915DF1E537089325"/>
          </w:pPr>
          <w:r>
            <w:rPr>
              <w:rStyle w:val="Tekstzastpczy"/>
            </w:rPr>
            <w:t>liczba 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018D8"/>
    <w:rsid w:val="00215680"/>
    <w:rsid w:val="003106CA"/>
    <w:rsid w:val="00331488"/>
    <w:rsid w:val="004241FB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86FBE"/>
    <w:rsid w:val="008538E2"/>
    <w:rsid w:val="00854A08"/>
    <w:rsid w:val="008850F7"/>
    <w:rsid w:val="008C714F"/>
    <w:rsid w:val="008E7A70"/>
    <w:rsid w:val="009112C2"/>
    <w:rsid w:val="00981C9C"/>
    <w:rsid w:val="009F45FA"/>
    <w:rsid w:val="00A6027F"/>
    <w:rsid w:val="00AC39D0"/>
    <w:rsid w:val="00AE45D7"/>
    <w:rsid w:val="00B175D7"/>
    <w:rsid w:val="00C41468"/>
    <w:rsid w:val="00C852FC"/>
    <w:rsid w:val="00C93AA7"/>
    <w:rsid w:val="00CF3724"/>
    <w:rsid w:val="00DB06B3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14F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5D18EDC20E494835915DF1E537089325">
    <w:name w:val="5D18EDC20E494835915DF1E537089325"/>
    <w:rsid w:val="008C71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55EB2-1E05-442A-8706-FE23846E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866D5-D70B-4A19-9EBB-DAACC25A8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8D1E3-D331-4D16-ADB0-9CADC73F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2021-03-04T07:27:00Z</dcterms:created>
  <dcterms:modified xsi:type="dcterms:W3CDTF">2021-03-04T07:27:00Z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