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7852CF9D" w:rsidR="00F15497" w:rsidRPr="00462A89" w:rsidRDefault="00EE5954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Zagospodarowanie w turystyce aktywnej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20AD27B1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E5954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828F05B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5954">
              <w:rPr>
                <w:rFonts w:cstheme="minorHAnsi"/>
                <w:bCs/>
                <w:sz w:val="24"/>
                <w:szCs w:val="24"/>
              </w:rPr>
              <w:t>drugi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7861A646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B35F22">
                  <w:rPr>
                    <w:rFonts w:cstheme="minorHAnsi"/>
                    <w:bCs/>
                    <w:sz w:val="24"/>
                    <w:szCs w:val="24"/>
                  </w:rPr>
                  <w:t>czwarty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C4B9B54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131A58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9A46A9D" w:rsidR="00FA7E08" w:rsidRPr="00465D14" w:rsidRDefault="00EE595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1D3FA1E7" w:rsidR="00FA7E08" w:rsidRPr="00465D14" w:rsidRDefault="00EE5954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26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004D5A91" w:rsidR="00F15497" w:rsidRPr="00E66709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5A23D3FE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Podstawy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37B8FB6A" w:rsidR="00094969" w:rsidRPr="007926F9" w:rsidRDefault="00EE5954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Studenci poznają sposoby planowania i zagospodarowania obszarów turystycznych dla różnych rodzajów turystyki aktywnej.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D1471F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716D6F05" w:rsidR="00E94E23" w:rsidRPr="00EE5954" w:rsidRDefault="00EE5954" w:rsidP="00EE5954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EE5954">
              <w:rPr>
                <w:rFonts w:asciiTheme="minorHAnsi" w:hAnsiTheme="minorHAnsi" w:cstheme="minorHAnsi"/>
              </w:rPr>
              <w:t>ma pogłębioną̨ wiedzę na temat gospodarowania przestrzenią i możliwości ochrony terenów o cennych dla turystyki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5954">
              <w:rPr>
                <w:rFonts w:asciiTheme="minorHAnsi" w:hAnsiTheme="minorHAnsi" w:cstheme="minorHAnsi"/>
              </w:rPr>
              <w:t xml:space="preserve">i rekreacji wartościach przyrodniczych, kulturowych, funkcjonalnych. </w:t>
            </w:r>
          </w:p>
        </w:tc>
        <w:tc>
          <w:tcPr>
            <w:tcW w:w="1701" w:type="dxa"/>
            <w:vAlign w:val="center"/>
          </w:tcPr>
          <w:p w14:paraId="5BF3E577" w14:textId="23B660A3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E94E23">
              <w:rPr>
                <w:rFonts w:cstheme="minorHAnsi"/>
                <w:sz w:val="24"/>
                <w:szCs w:val="24"/>
              </w:rPr>
              <w:t>1</w:t>
            </w:r>
            <w:r w:rsidR="00EE59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3AA9DCE7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9F6EE4">
              <w:rPr>
                <w:rFonts w:cstheme="minorHAnsi"/>
                <w:sz w:val="24"/>
                <w:szCs w:val="24"/>
              </w:rPr>
              <w:t>7</w:t>
            </w:r>
            <w:r w:rsidRPr="00185198">
              <w:rPr>
                <w:rFonts w:cstheme="minorHAnsi"/>
                <w:sz w:val="24"/>
                <w:szCs w:val="24"/>
              </w:rPr>
              <w:t>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5D49714" w:rsidR="002A32F7" w:rsidRPr="007926F9" w:rsidRDefault="002A32F7" w:rsidP="007926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475D7E4" w14:textId="77B4D884" w:rsidR="002A32F7" w:rsidRPr="009F6EE4" w:rsidRDefault="002A32F7" w:rsidP="00E94E23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7E81B19" w14:textId="6FE342B3" w:rsidR="002A32F7" w:rsidRPr="007926F9" w:rsidRDefault="002A32F7" w:rsidP="007926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C82CBE1" w:rsidR="002A32F7" w:rsidRPr="007926F9" w:rsidRDefault="002A32F7" w:rsidP="007926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5659BC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59BC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2F20AD1D" w:rsidR="002A32F7" w:rsidRPr="007926F9" w:rsidRDefault="00EE5954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7B07D701" w:rsidR="002A32F7" w:rsidRPr="00EE5954" w:rsidRDefault="00EE5954" w:rsidP="00EE5954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EE5954">
              <w:rPr>
                <w:rFonts w:asciiTheme="minorHAnsi" w:hAnsiTheme="minorHAnsi" w:cstheme="minorHAnsi"/>
              </w:rPr>
              <w:t xml:space="preserve">dostrzega konieczność doskonalenia wiedzy i umiejętności związanych z turystyką aktywną, śledzi nowe trendy związane z </w:t>
            </w:r>
            <w:proofErr w:type="spellStart"/>
            <w:r w:rsidRPr="00EE5954">
              <w:rPr>
                <w:rFonts w:asciiTheme="minorHAnsi" w:hAnsiTheme="minorHAnsi" w:cstheme="minorHAnsi"/>
              </w:rPr>
              <w:t>zachowaniami</w:t>
            </w:r>
            <w:proofErr w:type="spellEnd"/>
            <w:r w:rsidRPr="00EE5954">
              <w:rPr>
                <w:rFonts w:asciiTheme="minorHAnsi" w:hAnsiTheme="minorHAnsi" w:cstheme="minorHAnsi"/>
              </w:rPr>
              <w:t xml:space="preserve"> rekreacyjnymi. </w:t>
            </w:r>
          </w:p>
        </w:tc>
        <w:tc>
          <w:tcPr>
            <w:tcW w:w="1701" w:type="dxa"/>
            <w:vAlign w:val="center"/>
          </w:tcPr>
          <w:p w14:paraId="6F103CDC" w14:textId="2FF9F7A2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9F6EE4">
              <w:rPr>
                <w:rFonts w:cstheme="minorHAnsi"/>
                <w:sz w:val="24"/>
                <w:szCs w:val="24"/>
              </w:rPr>
              <w:t>1</w:t>
            </w:r>
            <w:r w:rsidR="00EE59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7F85E0EE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9F6EE4">
              <w:rPr>
                <w:rFonts w:cstheme="minorHAnsi"/>
                <w:sz w:val="24"/>
                <w:szCs w:val="24"/>
              </w:rPr>
              <w:t>7</w:t>
            </w:r>
            <w:r w:rsidR="00DC6876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 w:rsidR="009F6EE4">
              <w:rPr>
                <w:rFonts w:cstheme="minorHAnsi"/>
                <w:sz w:val="24"/>
                <w:szCs w:val="24"/>
              </w:rPr>
              <w:t>KK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2ED42E52" w:rsidR="00485677" w:rsidRPr="00EE5954" w:rsidRDefault="00485677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 xml:space="preserve">ykład: 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 xml:space="preserve">Wykład informacyjny, film i prezentacja, 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EF7B78">
        <w:trPr>
          <w:trHeight w:val="350"/>
        </w:trPr>
        <w:tc>
          <w:tcPr>
            <w:tcW w:w="10632" w:type="dxa"/>
          </w:tcPr>
          <w:p w14:paraId="2B5184AC" w14:textId="555FD199" w:rsidR="00A86CA9" w:rsidRPr="00E6759C" w:rsidRDefault="00EE5954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pisemny z wiedzy z wykładów 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EF7B78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F7B78">
              <w:rPr>
                <w:rFonts w:eastAsia="Calibri" w:cstheme="minorHAnsi"/>
                <w:sz w:val="24"/>
                <w:szCs w:val="24"/>
              </w:rPr>
              <w:t xml:space="preserve">Wykład: </w:t>
            </w:r>
          </w:p>
          <w:p w14:paraId="23DB2000" w14:textId="77777777" w:rsidR="00EF7B78" w:rsidRPr="00EF7B78" w:rsidRDefault="00EE5954" w:rsidP="00EE5954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>Przegląd definicji, podstawowe pojęcia i założenia związane z zagospodarowaniem w turystyce aktywnej.</w:t>
            </w:r>
          </w:p>
          <w:p w14:paraId="74887B80" w14:textId="465DA675" w:rsidR="00EF7B78" w:rsidRPr="00EF7B78" w:rsidRDefault="00EF7B78" w:rsidP="00EE5954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>Znaczenie miejsca dla turystyki aktywnej</w:t>
            </w:r>
            <w:r w:rsidR="00EE5954" w:rsidRPr="00EF7B78">
              <w:rPr>
                <w:rFonts w:asciiTheme="minorHAnsi" w:hAnsiTheme="minorHAnsi" w:cstheme="minorHAnsi"/>
              </w:rPr>
              <w:t>.</w:t>
            </w:r>
          </w:p>
          <w:p w14:paraId="3C78307E" w14:textId="77777777" w:rsidR="00EF7B78" w:rsidRPr="00EF7B78" w:rsidRDefault="00EE5954" w:rsidP="00EE5954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>Planowanie zagospodarowania obszarów górskich dla turystyki aktywnej na wybranych przykładach.</w:t>
            </w:r>
          </w:p>
          <w:p w14:paraId="2D84507C" w14:textId="77777777" w:rsidR="00EF7B78" w:rsidRPr="00EF7B78" w:rsidRDefault="00EE5954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 xml:space="preserve"> Szlaki turystyczne – znaczenie, podział, unifikacja oznaczenia i ich waloryzacja.</w:t>
            </w:r>
          </w:p>
          <w:p w14:paraId="32D94300" w14:textId="33455DEE" w:rsidR="00EF7B78" w:rsidRPr="00EF7B78" w:rsidRDefault="00EE5954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>Zagospodarowanie i urządzenia turystyczne dla turystyki rowerowe</w:t>
            </w:r>
            <w:r w:rsidR="00EF7B78" w:rsidRPr="00EF7B78">
              <w:rPr>
                <w:rFonts w:asciiTheme="minorHAnsi" w:hAnsiTheme="minorHAnsi" w:cstheme="minorHAnsi"/>
              </w:rPr>
              <w:t>j.</w:t>
            </w:r>
            <w:r w:rsidRPr="00EF7B78">
              <w:rPr>
                <w:rFonts w:asciiTheme="minorHAnsi" w:hAnsiTheme="minorHAnsi" w:cstheme="minorHAnsi"/>
              </w:rPr>
              <w:t xml:space="preserve"> </w:t>
            </w:r>
          </w:p>
          <w:p w14:paraId="5E01AFB6" w14:textId="28AF0B78" w:rsidR="00EF7B78" w:rsidRPr="00EF7B78" w:rsidRDefault="00EF7B78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 xml:space="preserve">Zagospodarowanie i urządzenia turystyczne dla </w:t>
            </w:r>
            <w:r w:rsidR="00272A7C">
              <w:rPr>
                <w:rFonts w:asciiTheme="minorHAnsi" w:hAnsiTheme="minorHAnsi" w:cstheme="minorHAnsi"/>
              </w:rPr>
              <w:t xml:space="preserve">turystyki </w:t>
            </w:r>
            <w:r w:rsidR="00EE5954" w:rsidRPr="00EF7B78">
              <w:rPr>
                <w:rFonts w:asciiTheme="minorHAnsi" w:hAnsiTheme="minorHAnsi" w:cstheme="minorHAnsi"/>
              </w:rPr>
              <w:t>kajakowej</w:t>
            </w:r>
            <w:r w:rsidRPr="00EF7B78">
              <w:rPr>
                <w:rFonts w:asciiTheme="minorHAnsi" w:hAnsiTheme="minorHAnsi" w:cstheme="minorHAnsi"/>
              </w:rPr>
              <w:t xml:space="preserve"> i </w:t>
            </w:r>
            <w:r w:rsidR="00EE5954" w:rsidRPr="00EF7B78">
              <w:rPr>
                <w:rFonts w:asciiTheme="minorHAnsi" w:hAnsiTheme="minorHAnsi" w:cstheme="minorHAnsi"/>
              </w:rPr>
              <w:t>żeglarskiej</w:t>
            </w:r>
            <w:r w:rsidRPr="00EF7B78">
              <w:rPr>
                <w:rFonts w:asciiTheme="minorHAnsi" w:hAnsiTheme="minorHAnsi" w:cstheme="minorHAnsi"/>
              </w:rPr>
              <w:t>.</w:t>
            </w:r>
            <w:r w:rsidR="00EE5954" w:rsidRPr="00EF7B78">
              <w:rPr>
                <w:rFonts w:asciiTheme="minorHAnsi" w:hAnsiTheme="minorHAnsi" w:cstheme="minorHAnsi"/>
              </w:rPr>
              <w:t xml:space="preserve"> </w:t>
            </w:r>
          </w:p>
          <w:p w14:paraId="34AD569E" w14:textId="6CD020E2" w:rsidR="00EF7B78" w:rsidRPr="00EF7B78" w:rsidRDefault="00EF7B78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>Zagospodarowanie i urządzenia turystyczne dla</w:t>
            </w:r>
            <w:r w:rsidR="00272A7C">
              <w:rPr>
                <w:rFonts w:asciiTheme="minorHAnsi" w:hAnsiTheme="minorHAnsi" w:cstheme="minorHAnsi"/>
              </w:rPr>
              <w:t xml:space="preserve"> turystyki</w:t>
            </w:r>
            <w:r w:rsidRPr="00EF7B78">
              <w:rPr>
                <w:rFonts w:asciiTheme="minorHAnsi" w:hAnsiTheme="minorHAnsi" w:cstheme="minorHAnsi"/>
              </w:rPr>
              <w:t xml:space="preserve"> </w:t>
            </w:r>
            <w:r w:rsidR="00EE5954" w:rsidRPr="00EF7B78">
              <w:rPr>
                <w:rFonts w:asciiTheme="minorHAnsi" w:hAnsiTheme="minorHAnsi" w:cstheme="minorHAnsi"/>
              </w:rPr>
              <w:t>jeździeckiej</w:t>
            </w:r>
            <w:r w:rsidRPr="00EF7B78">
              <w:rPr>
                <w:rFonts w:asciiTheme="minorHAnsi" w:hAnsiTheme="minorHAnsi" w:cstheme="minorHAnsi"/>
              </w:rPr>
              <w:t>.</w:t>
            </w:r>
          </w:p>
          <w:p w14:paraId="64933BF5" w14:textId="38CEA513" w:rsidR="00EF7B78" w:rsidRPr="00EF7B78" w:rsidRDefault="00EF7B78" w:rsidP="00EF7B7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7B78">
              <w:rPr>
                <w:rFonts w:asciiTheme="minorHAnsi" w:hAnsiTheme="minorHAnsi" w:cstheme="minorHAnsi"/>
              </w:rPr>
              <w:t xml:space="preserve">Zagospodarowanie i urządzenia turystyczne dla </w:t>
            </w:r>
            <w:r w:rsidR="00272A7C">
              <w:rPr>
                <w:rFonts w:asciiTheme="minorHAnsi" w:hAnsiTheme="minorHAnsi" w:cstheme="minorHAnsi"/>
              </w:rPr>
              <w:t xml:space="preserve">turystyki </w:t>
            </w:r>
            <w:r w:rsidR="00EE5954" w:rsidRPr="00EF7B78">
              <w:rPr>
                <w:rFonts w:asciiTheme="minorHAnsi" w:hAnsiTheme="minorHAnsi" w:cstheme="minorHAnsi"/>
              </w:rPr>
              <w:t>narciarskiej</w:t>
            </w:r>
            <w:r w:rsidRPr="00EF7B78">
              <w:rPr>
                <w:rFonts w:asciiTheme="minorHAnsi" w:hAnsiTheme="minorHAnsi" w:cstheme="minorHAnsi"/>
              </w:rPr>
              <w:t>.</w:t>
            </w:r>
          </w:p>
          <w:p w14:paraId="36D07294" w14:textId="69458446" w:rsidR="004E6262" w:rsidRPr="00EF7B78" w:rsidRDefault="00EF7B78" w:rsidP="00EF7B78">
            <w:pPr>
              <w:pStyle w:val="Akapitzlist"/>
              <w:numPr>
                <w:ilvl w:val="0"/>
                <w:numId w:val="14"/>
              </w:numPr>
            </w:pPr>
            <w:r w:rsidRPr="00EF7B78">
              <w:rPr>
                <w:rFonts w:asciiTheme="minorHAnsi" w:hAnsiTheme="minorHAnsi" w:cstheme="minorHAnsi"/>
              </w:rPr>
              <w:t xml:space="preserve">Zagospodarowanie i urządzenia turystyczne dla </w:t>
            </w:r>
            <w:r w:rsidR="00272A7C">
              <w:rPr>
                <w:rFonts w:asciiTheme="minorHAnsi" w:hAnsiTheme="minorHAnsi" w:cstheme="minorHAnsi"/>
              </w:rPr>
              <w:t xml:space="preserve">turystyki </w:t>
            </w:r>
            <w:r w:rsidR="00EE5954" w:rsidRPr="00EF7B78">
              <w:rPr>
                <w:rFonts w:asciiTheme="minorHAnsi" w:hAnsiTheme="minorHAnsi" w:cstheme="minorHAnsi"/>
              </w:rPr>
              <w:t>wspinaczkowej</w:t>
            </w:r>
            <w:r w:rsidRPr="00EF7B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43F22E9F" w:rsidR="00C10DC1" w:rsidRPr="009C28B6" w:rsidRDefault="00EF7B7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FB5169B" w14:textId="7F002CEB" w:rsidR="00EF7B78" w:rsidRPr="00E6759C" w:rsidRDefault="00EF7B78" w:rsidP="00EF7B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 pisemny</w:t>
            </w:r>
            <w:r w:rsidRPr="00E6759C">
              <w:rPr>
                <w:rFonts w:cstheme="minorHAnsi"/>
                <w:sz w:val="24"/>
                <w:szCs w:val="24"/>
              </w:rPr>
              <w:t>:</w:t>
            </w:r>
          </w:p>
          <w:p w14:paraId="0130F7DA" w14:textId="77777777" w:rsidR="00EF7B78" w:rsidRPr="00E6759C" w:rsidRDefault="00EF7B78" w:rsidP="00EF7B7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dostateczna - 51 - 60% punktów</w:t>
            </w:r>
          </w:p>
          <w:p w14:paraId="4EA11ADF" w14:textId="77777777" w:rsidR="00EF7B78" w:rsidRPr="00E6759C" w:rsidRDefault="00EF7B78" w:rsidP="00EF7B7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dostateczna plus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- 61 - 70% punktów</w:t>
            </w:r>
          </w:p>
          <w:p w14:paraId="1590AB17" w14:textId="77777777" w:rsidR="00EF7B78" w:rsidRPr="00E6759C" w:rsidRDefault="00EF7B78" w:rsidP="00EF7B7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dobra - 71 - 80% punktów</w:t>
            </w:r>
          </w:p>
          <w:p w14:paraId="6A005AA2" w14:textId="77777777" w:rsidR="00EF7B78" w:rsidRPr="00E6759C" w:rsidRDefault="00EF7B78" w:rsidP="00EF7B7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cena </w:t>
            </w:r>
            <w:r w:rsidRPr="00E6759C">
              <w:rPr>
                <w:rFonts w:asciiTheme="minorHAnsi" w:hAnsiTheme="minorHAnsi" w:cstheme="minorHAnsi"/>
              </w:rPr>
              <w:t>dobra plus -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81- 90%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  <w:p w14:paraId="16054515" w14:textId="39AC739B" w:rsidR="00E6759C" w:rsidRPr="00EF7B78" w:rsidRDefault="00EF7B78" w:rsidP="007B276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o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cena </w:t>
            </w:r>
            <w:r w:rsidRPr="00E6759C">
              <w:rPr>
                <w:rFonts w:asciiTheme="minorHAnsi" w:hAnsiTheme="minorHAnsi" w:cstheme="minorHAnsi"/>
              </w:rPr>
              <w:t>bardzo dobra -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91 - 100%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37004329" w:rsidR="004E6262" w:rsidRPr="00200C9B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</w:tc>
        <w:tc>
          <w:tcPr>
            <w:tcW w:w="1843" w:type="dxa"/>
            <w:tcBorders>
              <w:bottom w:val="nil"/>
            </w:tcBorders>
          </w:tcPr>
          <w:p w14:paraId="3765EB5D" w14:textId="1F8BC930" w:rsidR="00200C9B" w:rsidRDefault="00200C9B" w:rsidP="00864F2D"/>
          <w:p w14:paraId="2614CD42" w14:textId="34E2A672" w:rsidR="004E6262" w:rsidRPr="00503A23" w:rsidRDefault="00DE31D8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7A5AE10" w14:textId="5C9201F6" w:rsidR="00925BB0" w:rsidRDefault="00B86EC5" w:rsidP="00864F2D">
            <w:pPr>
              <w:rPr>
                <w:b/>
              </w:rPr>
            </w:pPr>
            <w:r>
              <w:rPr>
                <w:b/>
              </w:rPr>
              <w:t>Szukanie i c</w:t>
            </w:r>
            <w:r w:rsidR="00925BB0">
              <w:rPr>
                <w:b/>
              </w:rPr>
              <w:t>zytanie literatury</w:t>
            </w:r>
          </w:p>
          <w:p w14:paraId="0AD64DC7" w14:textId="4EDC2334" w:rsidR="004E6262" w:rsidRPr="00503A23" w:rsidRDefault="00B86EC5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EF7B78">
              <w:rPr>
                <w:b/>
              </w:rPr>
              <w:t>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07BA3428" w:rsidR="00200C9B" w:rsidRDefault="00DE31D8" w:rsidP="00864F2D">
            <w:r>
              <w:t>13</w:t>
            </w:r>
          </w:p>
          <w:p w14:paraId="5A727002" w14:textId="04E430EA" w:rsidR="004E6262" w:rsidRPr="00503A23" w:rsidRDefault="00B86EC5" w:rsidP="00864F2D">
            <w:r>
              <w:t>1</w:t>
            </w:r>
            <w:r w:rsidR="00DE31D8">
              <w:t>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452E3AE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EF7B78" w:rsidRPr="00EF7B78">
              <w:rPr>
                <w:rFonts w:cstheme="minorHAnsi"/>
                <w:b/>
                <w:bCs/>
              </w:rPr>
              <w:t>52</w:t>
            </w:r>
            <w:r w:rsidR="00342B86" w:rsidRPr="00DE31D8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EF7B78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25BB0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222DB5" w:rsidRDefault="00A86CA9" w:rsidP="00864F2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2DB5">
              <w:rPr>
                <w:b/>
                <w:lang w:val="en-US"/>
              </w:rPr>
              <w:t>Literatura</w:t>
            </w:r>
            <w:proofErr w:type="spellEnd"/>
            <w:r w:rsidRPr="00222DB5">
              <w:rPr>
                <w:b/>
                <w:lang w:val="en-US"/>
              </w:rPr>
              <w:t xml:space="preserve"> </w:t>
            </w:r>
            <w:proofErr w:type="spellStart"/>
            <w:r w:rsidRPr="00222DB5">
              <w:rPr>
                <w:b/>
                <w:lang w:val="en-US"/>
              </w:rPr>
              <w:t>podstawowa</w:t>
            </w:r>
            <w:proofErr w:type="spellEnd"/>
            <w:r w:rsidRPr="00222DB5">
              <w:rPr>
                <w:b/>
                <w:lang w:val="en-US"/>
              </w:rPr>
              <w:t>:</w:t>
            </w:r>
          </w:p>
          <w:p w14:paraId="3225DEA0" w14:textId="79B08760" w:rsidR="00222DB5" w:rsidRPr="005659BC" w:rsidRDefault="00222DB5" w:rsidP="005659BC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5659BC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>Hinch</w:t>
            </w:r>
            <w:proofErr w:type="spellEnd"/>
            <w:r w:rsidRPr="005659BC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T., </w:t>
            </w:r>
            <w:proofErr w:type="spellStart"/>
            <w:r w:rsidRPr="005659BC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>Higham</w:t>
            </w:r>
            <w:proofErr w:type="spellEnd"/>
            <w:r w:rsidRPr="005659BC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 xml:space="preserve"> J. </w:t>
            </w:r>
            <w:r w:rsidRPr="005659BC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US"/>
              </w:rPr>
              <w:t>Sport tourism development.</w:t>
            </w:r>
            <w:r w:rsidRPr="005659B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r w:rsidRPr="005659BC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> </w:t>
            </w:r>
            <w:r w:rsidRPr="005659BC">
              <w:rPr>
                <w:rFonts w:asciiTheme="minorHAnsi" w:hAnsiTheme="minorHAnsi" w:cstheme="minorHAnsi"/>
                <w:shd w:val="clear" w:color="auto" w:fill="FFFFFF"/>
              </w:rPr>
              <w:t xml:space="preserve">Channel </w:t>
            </w:r>
            <w:proofErr w:type="spellStart"/>
            <w:r w:rsidRPr="005659BC">
              <w:rPr>
                <w:rFonts w:asciiTheme="minorHAnsi" w:hAnsiTheme="minorHAnsi" w:cstheme="minorHAnsi"/>
                <w:shd w:val="clear" w:color="auto" w:fill="FFFFFF"/>
              </w:rPr>
              <w:t>View</w:t>
            </w:r>
            <w:proofErr w:type="spellEnd"/>
            <w:r w:rsidRPr="005659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gramStart"/>
            <w:r w:rsidRPr="005659BC">
              <w:rPr>
                <w:rFonts w:asciiTheme="minorHAnsi" w:hAnsiTheme="minorHAnsi" w:cstheme="minorHAnsi"/>
                <w:shd w:val="clear" w:color="auto" w:fill="FFFFFF"/>
              </w:rPr>
              <w:t>Publications,  Toronto</w:t>
            </w:r>
            <w:proofErr w:type="gramEnd"/>
            <w:r w:rsidRPr="005659BC">
              <w:rPr>
                <w:rFonts w:asciiTheme="minorHAnsi" w:hAnsiTheme="minorHAnsi" w:cstheme="minorHAnsi"/>
                <w:shd w:val="clear" w:color="auto" w:fill="FFFFFF"/>
              </w:rPr>
              <w:t xml:space="preserve"> 2011.</w:t>
            </w:r>
          </w:p>
          <w:p w14:paraId="71DA691A" w14:textId="35549E73" w:rsidR="00222DB5" w:rsidRPr="005659BC" w:rsidRDefault="00222DB5" w:rsidP="005659BC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659BC">
              <w:rPr>
                <w:rFonts w:asciiTheme="minorHAnsi" w:hAnsiTheme="minorHAnsi" w:cstheme="minorHAnsi"/>
              </w:rPr>
              <w:t>Kowalczyk A., Derek M.</w:t>
            </w:r>
            <w:r w:rsidR="005659BC">
              <w:rPr>
                <w:rFonts w:asciiTheme="minorHAnsi" w:hAnsiTheme="minorHAnsi" w:cstheme="minorHAnsi"/>
              </w:rPr>
              <w:t xml:space="preserve"> </w:t>
            </w:r>
            <w:r w:rsidRPr="005659BC">
              <w:rPr>
                <w:rFonts w:asciiTheme="minorHAnsi" w:hAnsiTheme="minorHAnsi" w:cstheme="minorHAnsi"/>
                <w:i/>
                <w:iCs/>
              </w:rPr>
              <w:t>Zagospodarowanie turystyczne</w:t>
            </w:r>
            <w:r w:rsidRPr="005659BC">
              <w:rPr>
                <w:rFonts w:asciiTheme="minorHAnsi" w:hAnsiTheme="minorHAnsi" w:cstheme="minorHAnsi"/>
              </w:rPr>
              <w:t>. PWN Warszawa 2010.</w:t>
            </w:r>
          </w:p>
          <w:p w14:paraId="62FF0780" w14:textId="0A4F6BE3" w:rsidR="00222DB5" w:rsidRPr="005659BC" w:rsidRDefault="00222DB5" w:rsidP="005659BC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659BC">
              <w:rPr>
                <w:rFonts w:asciiTheme="minorHAnsi" w:hAnsiTheme="minorHAnsi" w:cstheme="minorHAnsi"/>
              </w:rPr>
              <w:t xml:space="preserve">Pawlikowska-Piechotka A. </w:t>
            </w:r>
            <w:r w:rsidRPr="005659BC">
              <w:rPr>
                <w:rFonts w:asciiTheme="minorHAnsi" w:hAnsiTheme="minorHAnsi" w:cstheme="minorHAnsi"/>
                <w:i/>
                <w:iCs/>
              </w:rPr>
              <w:t>Zagospodarowanie turystyczne i rekreacyjne.</w:t>
            </w:r>
            <w:r w:rsidRPr="005659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59BC">
              <w:rPr>
                <w:rFonts w:asciiTheme="minorHAnsi" w:hAnsiTheme="minorHAnsi" w:cstheme="minorHAnsi"/>
              </w:rPr>
              <w:t>Novae</w:t>
            </w:r>
            <w:proofErr w:type="spellEnd"/>
            <w:r w:rsidRPr="005659BC">
              <w:rPr>
                <w:rFonts w:asciiTheme="minorHAnsi" w:hAnsiTheme="minorHAnsi" w:cstheme="minorHAnsi"/>
              </w:rPr>
              <w:t xml:space="preserve"> Res, Gdynia 2009.</w:t>
            </w:r>
          </w:p>
          <w:p w14:paraId="6CCF997B" w14:textId="38EE4B1B" w:rsidR="00222DB5" w:rsidRPr="005659BC" w:rsidRDefault="00222DB5" w:rsidP="005659BC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659BC">
              <w:rPr>
                <w:rFonts w:asciiTheme="minorHAnsi" w:hAnsiTheme="minorHAnsi" w:cstheme="minorHAnsi"/>
              </w:rPr>
              <w:t>Rogowski M.</w:t>
            </w:r>
            <w:r w:rsidR="005659BC">
              <w:rPr>
                <w:rFonts w:asciiTheme="minorHAnsi" w:hAnsiTheme="minorHAnsi" w:cstheme="minorHAnsi"/>
              </w:rPr>
              <w:t xml:space="preserve"> </w:t>
            </w:r>
            <w:r w:rsidRPr="005659BC">
              <w:rPr>
                <w:rFonts w:asciiTheme="minorHAnsi" w:hAnsiTheme="minorHAnsi" w:cstheme="minorHAnsi"/>
                <w:i/>
                <w:iCs/>
              </w:rPr>
              <w:t>Ocena atrakcyjności turystycznej szlaków pieszych,</w:t>
            </w:r>
            <w:r w:rsidRPr="005659BC">
              <w:rPr>
                <w:rFonts w:asciiTheme="minorHAnsi" w:hAnsiTheme="minorHAnsi" w:cstheme="minorHAnsi"/>
              </w:rPr>
              <w:t xml:space="preserve"> Wydawnictwo Naukowe Bogucki, Poznań 2012.</w:t>
            </w:r>
          </w:p>
          <w:p w14:paraId="2FD1C631" w14:textId="6A1392BF" w:rsidR="005659BC" w:rsidRPr="005659BC" w:rsidRDefault="005659BC" w:rsidP="005659BC">
            <w:pPr>
              <w:pStyle w:val="1TOMIKBiobligrafia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</w:rPr>
            </w:pPr>
            <w:r w:rsidRPr="005659BC">
              <w:rPr>
                <w:rFonts w:asciiTheme="minorHAnsi" w:hAnsiTheme="minorHAnsi" w:cstheme="minorHAnsi"/>
              </w:rPr>
              <w:t xml:space="preserve">Tomik R., Vierek A., Kosmala G. (red.) </w:t>
            </w:r>
            <w:r w:rsidRPr="005659BC">
              <w:rPr>
                <w:rFonts w:asciiTheme="minorHAnsi" w:hAnsiTheme="minorHAnsi" w:cstheme="minorHAnsi"/>
                <w:i/>
                <w:iCs/>
              </w:rPr>
              <w:t>Turystyka aktywna w teorii i praktyce. Wybrane zagadnienia. Podręcznik dla studentów.</w:t>
            </w:r>
            <w:r w:rsidRPr="005659BC">
              <w:rPr>
                <w:rFonts w:asciiTheme="minorHAnsi" w:hAnsiTheme="minorHAnsi" w:cstheme="minorHAnsi"/>
              </w:rPr>
              <w:t xml:space="preserve"> AWF, Katowice 2019.</w:t>
            </w:r>
          </w:p>
          <w:p w14:paraId="11DC1AC1" w14:textId="40E1D959" w:rsidR="006A1630" w:rsidRPr="00CC169E" w:rsidRDefault="006A1630" w:rsidP="00925BB0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  <w:tr w:rsidR="00A86CA9" w:rsidRPr="00925BB0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64E7F8A3" w14:textId="77777777" w:rsidR="00222DB5" w:rsidRPr="005659BC" w:rsidRDefault="00222DB5" w:rsidP="005659B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659BC">
              <w:rPr>
                <w:rFonts w:asciiTheme="minorHAnsi" w:hAnsiTheme="minorHAnsi" w:cstheme="minorHAnsi"/>
                <w:i/>
                <w:iCs/>
              </w:rPr>
              <w:t>Instrukcja znakowania szlaków turystycznych</w:t>
            </w:r>
            <w:r w:rsidRPr="005659BC">
              <w:rPr>
                <w:rFonts w:asciiTheme="minorHAnsi" w:hAnsiTheme="minorHAnsi" w:cstheme="minorHAnsi"/>
              </w:rPr>
              <w:t>. Polskie Towarzystwo Turystyczno-Krajoznawcze. Warszawa 2007.</w:t>
            </w:r>
          </w:p>
          <w:p w14:paraId="323A6280" w14:textId="77777777" w:rsidR="00222DB5" w:rsidRPr="005659BC" w:rsidRDefault="00222DB5" w:rsidP="005659B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659BC">
              <w:rPr>
                <w:rFonts w:asciiTheme="minorHAnsi" w:hAnsiTheme="minorHAnsi" w:cstheme="minorHAnsi"/>
                <w:i/>
                <w:iCs/>
              </w:rPr>
              <w:t>Polska aktywnie: przewodnik</w:t>
            </w:r>
            <w:r w:rsidRPr="005659BC">
              <w:rPr>
                <w:rFonts w:asciiTheme="minorHAnsi" w:hAnsiTheme="minorHAnsi" w:cstheme="minorHAnsi"/>
              </w:rPr>
              <w:t xml:space="preserve"> (red.) Zalewski P. </w:t>
            </w:r>
            <w:proofErr w:type="spellStart"/>
            <w:r w:rsidRPr="005659BC">
              <w:rPr>
                <w:rFonts w:asciiTheme="minorHAnsi" w:hAnsiTheme="minorHAnsi" w:cstheme="minorHAnsi"/>
              </w:rPr>
              <w:t>Carta</w:t>
            </w:r>
            <w:proofErr w:type="spellEnd"/>
            <w:r w:rsidRPr="005659BC">
              <w:rPr>
                <w:rFonts w:asciiTheme="minorHAnsi" w:hAnsiTheme="minorHAnsi" w:cstheme="minorHAnsi"/>
              </w:rPr>
              <w:t xml:space="preserve"> Blanca, Warszawa, 2009.</w:t>
            </w:r>
          </w:p>
          <w:p w14:paraId="04E1A7D0" w14:textId="77777777" w:rsidR="00222DB5" w:rsidRPr="005659BC" w:rsidRDefault="00222DB5" w:rsidP="005659B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659BC">
              <w:rPr>
                <w:rFonts w:asciiTheme="minorHAnsi" w:hAnsiTheme="minorHAnsi" w:cstheme="minorHAnsi"/>
              </w:rPr>
              <w:t>www.wsiodle.lodzkie.pl, www.eurovelo.org</w:t>
            </w:r>
          </w:p>
          <w:p w14:paraId="6D6813EE" w14:textId="57FB75ED" w:rsidR="00415EB1" w:rsidRPr="00222DB5" w:rsidRDefault="00415EB1" w:rsidP="00CC169E">
            <w:pPr>
              <w:ind w:left="602"/>
              <w:rPr>
                <w:rFonts w:cstheme="minorHAnsi"/>
                <w:bCs/>
              </w:rPr>
            </w:pPr>
          </w:p>
        </w:tc>
      </w:tr>
    </w:tbl>
    <w:p w14:paraId="1EDC57C9" w14:textId="77777777" w:rsidR="00C10DC1" w:rsidRPr="00222DB5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2ECDEA9B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5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348"/>
        <w:gridCol w:w="1921"/>
      </w:tblGrid>
      <w:tr w:rsidR="00E94E23" w:rsidRPr="00465D14" w14:paraId="07AC2EE5" w14:textId="5789A7CA" w:rsidTr="00222DB5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E94E23" w:rsidRPr="00FC193D" w:rsidRDefault="00E94E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4269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F6E2F2" w14:textId="455636C0" w:rsidR="00E94E23" w:rsidRPr="00FC193D" w:rsidRDefault="00E94E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222DB5" w:rsidRPr="00465D14" w14:paraId="47C9F770" w14:textId="586D53B3" w:rsidTr="00222DB5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222DB5" w:rsidRPr="00A86CA9" w:rsidRDefault="00222DB5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3BBD0E8" w:rsidR="00222DB5" w:rsidRPr="00A86CA9" w:rsidRDefault="00222DB5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7F39448" w14:textId="269647A3" w:rsidR="00222DB5" w:rsidRPr="00FC193D" w:rsidRDefault="00222DB5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</w:t>
            </w:r>
          </w:p>
        </w:tc>
      </w:tr>
      <w:tr w:rsidR="00222DB5" w:rsidRPr="00465D14" w14:paraId="309C23CB" w14:textId="705619A0" w:rsidTr="00222DB5">
        <w:trPr>
          <w:trHeight w:val="397"/>
          <w:jc w:val="center"/>
        </w:trPr>
        <w:tc>
          <w:tcPr>
            <w:tcW w:w="1272" w:type="dxa"/>
          </w:tcPr>
          <w:p w14:paraId="2A26622C" w14:textId="158A7300" w:rsidR="00222DB5" w:rsidRPr="007926F9" w:rsidRDefault="00222DB5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48" w:type="dxa"/>
            <w:vAlign w:val="center"/>
          </w:tcPr>
          <w:p w14:paraId="60C74C17" w14:textId="77777777" w:rsidR="00222DB5" w:rsidRPr="00A86CA9" w:rsidRDefault="00222DB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36390AE3" w14:textId="3EBB7227" w:rsidR="00222DB5" w:rsidRPr="00A86CA9" w:rsidRDefault="00222DB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222DB5" w:rsidRPr="00465D14" w14:paraId="7A6E254D" w14:textId="192A4E01" w:rsidTr="00222DB5">
        <w:trPr>
          <w:trHeight w:val="397"/>
          <w:jc w:val="center"/>
        </w:trPr>
        <w:tc>
          <w:tcPr>
            <w:tcW w:w="1272" w:type="dxa"/>
          </w:tcPr>
          <w:p w14:paraId="6D2DEAAB" w14:textId="3E56D297" w:rsidR="00222DB5" w:rsidRPr="007926F9" w:rsidRDefault="00222DB5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48" w:type="dxa"/>
            <w:vAlign w:val="center"/>
          </w:tcPr>
          <w:p w14:paraId="684000DE" w14:textId="14B35F0D" w:rsidR="00222DB5" w:rsidRPr="007926F9" w:rsidRDefault="00222DB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47CFFA0E" w14:textId="691C896F" w:rsidR="00222DB5" w:rsidRPr="007926F9" w:rsidRDefault="00222DB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B4A50"/>
    <w:multiLevelType w:val="multilevel"/>
    <w:tmpl w:val="3D4E5B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7EC6"/>
    <w:multiLevelType w:val="multilevel"/>
    <w:tmpl w:val="7B223F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1513C"/>
    <w:multiLevelType w:val="hybridMultilevel"/>
    <w:tmpl w:val="71E0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5A8"/>
    <w:multiLevelType w:val="hybridMultilevel"/>
    <w:tmpl w:val="C32C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040FE"/>
    <w:multiLevelType w:val="hybridMultilevel"/>
    <w:tmpl w:val="3042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30740"/>
    <w:multiLevelType w:val="hybridMultilevel"/>
    <w:tmpl w:val="9146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16F1"/>
    <w:multiLevelType w:val="hybridMultilevel"/>
    <w:tmpl w:val="837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B094A"/>
    <w:multiLevelType w:val="hybridMultilevel"/>
    <w:tmpl w:val="1FC4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337"/>
    <w:multiLevelType w:val="multilevel"/>
    <w:tmpl w:val="EADE0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80187"/>
    <w:multiLevelType w:val="hybridMultilevel"/>
    <w:tmpl w:val="2E4093BA"/>
    <w:lvl w:ilvl="0" w:tplc="80C2284A">
      <w:start w:val="1"/>
      <w:numFmt w:val="decimal"/>
      <w:pStyle w:val="1TOMIKBiobligrafia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87935"/>
    <w:multiLevelType w:val="hybridMultilevel"/>
    <w:tmpl w:val="2D7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2E2235"/>
    <w:multiLevelType w:val="multilevel"/>
    <w:tmpl w:val="07CE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402AC"/>
    <w:multiLevelType w:val="hybridMultilevel"/>
    <w:tmpl w:val="C32C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6F0"/>
    <w:multiLevelType w:val="hybridMultilevel"/>
    <w:tmpl w:val="C7FE1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3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31A58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3860"/>
    <w:rsid w:val="001F4E03"/>
    <w:rsid w:val="001F6A4A"/>
    <w:rsid w:val="00200C9B"/>
    <w:rsid w:val="00202652"/>
    <w:rsid w:val="002101D0"/>
    <w:rsid w:val="0021638E"/>
    <w:rsid w:val="002201B3"/>
    <w:rsid w:val="00222DB5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2A7C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659BC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BB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6EE4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5F22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169E"/>
    <w:rsid w:val="00CE2E9C"/>
    <w:rsid w:val="00CE404F"/>
    <w:rsid w:val="00CF0E67"/>
    <w:rsid w:val="00CF1890"/>
    <w:rsid w:val="00D035E3"/>
    <w:rsid w:val="00D03E81"/>
    <w:rsid w:val="00D14063"/>
    <w:rsid w:val="00D1471F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E31D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4E23"/>
    <w:rsid w:val="00E9555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5954"/>
    <w:rsid w:val="00EE6FCA"/>
    <w:rsid w:val="00EF7B78"/>
    <w:rsid w:val="00F0735B"/>
    <w:rsid w:val="00F10FDF"/>
    <w:rsid w:val="00F11FDC"/>
    <w:rsid w:val="00F134FD"/>
    <w:rsid w:val="00F15497"/>
    <w:rsid w:val="00F225B1"/>
    <w:rsid w:val="00F2656F"/>
    <w:rsid w:val="00F319A4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31D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1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1TOMIKBiobligrafia">
    <w:name w:val="1 TOMIK Biobligrafia"/>
    <w:basedOn w:val="Normalny"/>
    <w:rsid w:val="00DE31D8"/>
    <w:pPr>
      <w:numPr>
        <w:numId w:val="6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5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D724B"/>
    <w:rsid w:val="00170F06"/>
    <w:rsid w:val="00215680"/>
    <w:rsid w:val="002C01E4"/>
    <w:rsid w:val="002C68E8"/>
    <w:rsid w:val="002D2BAE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B12D2"/>
    <w:rsid w:val="00C41468"/>
    <w:rsid w:val="00C852FC"/>
    <w:rsid w:val="00C93AA7"/>
    <w:rsid w:val="00CF3724"/>
    <w:rsid w:val="00D023DA"/>
    <w:rsid w:val="00E22647"/>
    <w:rsid w:val="00EB47F2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49AAF-9B7F-A745-B37A-CE7F3CD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2</cp:revision>
  <cp:lastPrinted>2017-05-24T09:12:00Z</cp:lastPrinted>
  <dcterms:created xsi:type="dcterms:W3CDTF">2020-10-23T09:09:00Z</dcterms:created>
  <dcterms:modified xsi:type="dcterms:W3CDTF">2020-10-23T09:09:00Z</dcterms:modified>
</cp:coreProperties>
</file>