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D6D5DE2" w:rsidR="00F15497" w:rsidRPr="001E13C4" w:rsidRDefault="000C3643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0C3643">
                  <w:rPr>
                    <w:rFonts w:cstheme="minorHAnsi"/>
                    <w:b/>
                    <w:bCs/>
                  </w:rPr>
                  <w:t>Funkcjonowanie podmiotów rynku turystyki i rekreacji zdrowotnej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45FB916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C207D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0F52C311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C207DE">
              <w:rPr>
                <w:rFonts w:cstheme="minorHAnsi"/>
              </w:rPr>
              <w:t>T</w:t>
            </w:r>
            <w:r w:rsidR="00307A09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02031B0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0D3B8B">
              <w:rPr>
                <w:rFonts w:cstheme="minorHAnsi"/>
                <w:b/>
                <w:sz w:val="24"/>
                <w:szCs w:val="24"/>
              </w:rPr>
              <w:t>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92F1E4A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C207DE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0D3B8B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CDBE5" w14:textId="734B41FB" w:rsidR="00A6698C" w:rsidRPr="00C207DE" w:rsidRDefault="00C207DE" w:rsidP="00724881">
            <w:pPr>
              <w:spacing w:after="0" w:line="240" w:lineRule="auto"/>
              <w:rPr>
                <w:rFonts w:cstheme="minorHAnsi"/>
                <w:b/>
              </w:rPr>
            </w:pPr>
            <w:r w:rsidRPr="00C207DE">
              <w:rPr>
                <w:rFonts w:cstheme="minorHAnsi"/>
                <w:b/>
              </w:rPr>
              <w:t>Zakład Rekreacji i Odnowy Psychosomatycznej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229E82E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0D3B8B">
              <w:rPr>
                <w:rFonts w:cstheme="minorHAnsi"/>
                <w:b/>
              </w:rPr>
              <w:t>drugiego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CB0C9DF" w:rsidR="00C34984" w:rsidRPr="00465D14" w:rsidRDefault="000D3B8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0434886" w:rsidR="00FA7E08" w:rsidRPr="00465D14" w:rsidRDefault="000D3B8B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79273BC" w:rsidR="00FA7E08" w:rsidRPr="00465D14" w:rsidRDefault="00C207D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 (</w:t>
                </w:r>
                <w:r w:rsidR="000D3B8B">
                  <w:rPr>
                    <w:rFonts w:cstheme="minorHAnsi"/>
                    <w:b/>
                  </w:rPr>
                  <w:t>13/13</w:t>
                </w:r>
                <w:r>
                  <w:rPr>
                    <w:rFonts w:cstheme="minorHAnsi"/>
                    <w:b/>
                  </w:rPr>
                  <w:t>)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4789E78" w:rsidR="00F15497" w:rsidRPr="000C3643" w:rsidRDefault="00C207D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C207DE">
                      <w:rPr>
                        <w:rFonts w:cstheme="minorHAnsi"/>
                        <w:b/>
                      </w:rPr>
                      <w:t xml:space="preserve">Dr </w:t>
                    </w:r>
                    <w:r w:rsidR="000C3643">
                      <w:rPr>
                        <w:rFonts w:cstheme="minorHAnsi"/>
                        <w:b/>
                      </w:rPr>
                      <w:t xml:space="preserve">inż. </w:t>
                    </w:r>
                    <w:r w:rsidRPr="00C207DE">
                      <w:rPr>
                        <w:rFonts w:cstheme="minorHAnsi"/>
                        <w:b/>
                      </w:rPr>
                      <w:t>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6263D4B0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393D3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393D3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393D3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w czasie dotychczasowego studiowania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2336EDE" w14:textId="29CB8845" w:rsidR="000D3B8B" w:rsidRPr="000C3643" w:rsidRDefault="000D3B8B" w:rsidP="000D3B8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color w:val="FF0000"/>
                      </w:rPr>
                    </w:pPr>
                    <w:r w:rsidRPr="000C3643">
                      <w:rPr>
                        <w:rFonts w:ascii="Calibri" w:hAnsi="Calibri" w:cs="Calibri"/>
                        <w:color w:val="FF0000"/>
                      </w:rPr>
                      <w:t xml:space="preserve">Celem poznawczym </w:t>
                    </w:r>
                    <w:r w:rsidR="00324AFB" w:rsidRPr="000C3643">
                      <w:rPr>
                        <w:rFonts w:ascii="Calibri" w:hAnsi="Calibri" w:cs="Calibri"/>
                        <w:color w:val="FF0000"/>
                      </w:rPr>
                      <w:t>przedmiotu</w:t>
                    </w:r>
                    <w:r w:rsidRPr="000C3643">
                      <w:rPr>
                        <w:rFonts w:ascii="Calibri" w:hAnsi="Calibri" w:cs="Calibri"/>
                        <w:color w:val="FF0000"/>
                      </w:rPr>
                      <w:t xml:space="preserve"> jest zapoznanie studenta z </w:t>
                    </w:r>
                    <w:r w:rsidR="007A4858">
                      <w:rPr>
                        <w:rFonts w:ascii="Calibri" w:hAnsi="Calibri" w:cs="Calibri"/>
                        <w:color w:val="FF0000"/>
                      </w:rPr>
                      <w:t>systemem uwarunkowań determinujących funkcjonowanie podmiotów świadczących usługi na rynku turystyki i rekreacji zdrowotnej.</w:t>
                    </w:r>
                  </w:p>
                  <w:p w14:paraId="3F0892EB" w14:textId="017027DA" w:rsidR="00094969" w:rsidRPr="00830726" w:rsidRDefault="000D3B8B" w:rsidP="00830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strike/>
                        <w:color w:val="808080"/>
                      </w:rPr>
                    </w:pPr>
                    <w:r w:rsidRPr="000C3643">
                      <w:rPr>
                        <w:rFonts w:ascii="Calibri" w:hAnsi="Calibri" w:cs="Calibri"/>
                        <w:color w:val="FF0000"/>
                      </w:rPr>
                      <w:t xml:space="preserve">Celem aplikacyjnym </w:t>
                    </w:r>
                    <w:r w:rsidR="00324AFB" w:rsidRPr="000C3643">
                      <w:rPr>
                        <w:rFonts w:ascii="Calibri" w:hAnsi="Calibri" w:cs="Calibri"/>
                        <w:color w:val="FF0000"/>
                      </w:rPr>
                      <w:t>przedmiotu</w:t>
                    </w:r>
                    <w:r w:rsidRPr="000C3643">
                      <w:rPr>
                        <w:rFonts w:ascii="Calibri" w:hAnsi="Calibri" w:cs="Calibri"/>
                        <w:color w:val="FF0000"/>
                      </w:rPr>
                      <w:t xml:space="preserve"> jest wyposażenie</w:t>
                    </w:r>
                    <w:r w:rsidR="00590A42" w:rsidRPr="000C3643">
                      <w:rPr>
                        <w:rFonts w:ascii="Calibri" w:hAnsi="Calibri" w:cs="Calibri"/>
                        <w:color w:val="FF0000"/>
                      </w:rPr>
                      <w:t xml:space="preserve"> studenta w </w:t>
                    </w:r>
                    <w:r w:rsidRPr="000C3643">
                      <w:rPr>
                        <w:rFonts w:ascii="Calibri" w:hAnsi="Calibri" w:cs="Calibri"/>
                        <w:color w:val="FF0000"/>
                      </w:rPr>
                      <w:t xml:space="preserve">umiejętności </w:t>
                    </w:r>
                    <w:r w:rsidR="007A4858">
                      <w:rPr>
                        <w:rFonts w:ascii="Calibri" w:hAnsi="Calibri" w:cs="Calibri"/>
                        <w:color w:val="FF0000"/>
                      </w:rPr>
                      <w:t xml:space="preserve">analizy i oceny  </w:t>
                    </w:r>
                    <w:r w:rsidR="00AC6956">
                      <w:rPr>
                        <w:rFonts w:ascii="Calibri" w:hAnsi="Calibri" w:cs="Calibri"/>
                        <w:color w:val="FF0000"/>
                      </w:rPr>
                      <w:t>uwarunkowań</w:t>
                    </w:r>
                    <w:r w:rsidR="007A4858">
                      <w:rPr>
                        <w:rFonts w:ascii="Calibri" w:hAnsi="Calibri" w:cs="Calibri"/>
                        <w:color w:val="FF0000"/>
                      </w:rPr>
                      <w:t xml:space="preserve"> rynkowych podmiotów rynku turystyki i rekreacji zdrowotnej.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83F1A" w:rsidRPr="00465D14" w14:paraId="2393439F" w14:textId="77777777" w:rsidTr="00083F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1F6D9DF6" w:rsidR="00083F1A" w:rsidRPr="00503A23" w:rsidRDefault="00083F1A" w:rsidP="00083F1A">
            <w:r w:rsidRPr="007F5670">
              <w:rPr>
                <w:rFonts w:cstheme="minorHAnsi"/>
              </w:rPr>
              <w:t>W0</w:t>
            </w: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79981F40" w14:textId="4BEDE1B0" w:rsidR="00083F1A" w:rsidRPr="00C207DE" w:rsidRDefault="00083F1A" w:rsidP="00083F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D</w:t>
            </w:r>
            <w:r w:rsidRPr="00E407B8">
              <w:rPr>
                <w:rFonts w:ascii="Calibri" w:hAnsi="Calibri" w:cs="Calibri"/>
              </w:rPr>
              <w:t xml:space="preserve">iagnozuje i analizuje kulturowe, społeczne, ekonomiczno-gospodarcze i przyrodnicze uwarunkowania </w:t>
            </w:r>
            <w:r>
              <w:rPr>
                <w:rFonts w:ascii="Calibri" w:hAnsi="Calibri" w:cs="Calibri"/>
              </w:rPr>
              <w:t>turystyki i Rekreacji Zdrowotnej</w:t>
            </w:r>
            <w:r w:rsidRPr="00E407B8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14:paraId="5BF3E577" w14:textId="7FF7FCB1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67A617BF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083F1A" w:rsidRPr="00465D14" w14:paraId="196967F4" w14:textId="77777777" w:rsidTr="00083F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992FEEE" w14:textId="16FD48D2" w:rsidR="00083F1A" w:rsidRPr="007F5670" w:rsidRDefault="00083F1A" w:rsidP="00083F1A">
            <w:pPr>
              <w:rPr>
                <w:rFonts w:cstheme="minorHAnsi"/>
              </w:rPr>
            </w:pPr>
            <w:r>
              <w:t>W02</w:t>
            </w:r>
          </w:p>
        </w:tc>
        <w:tc>
          <w:tcPr>
            <w:tcW w:w="6237" w:type="dxa"/>
          </w:tcPr>
          <w:p w14:paraId="774AE845" w14:textId="6E1A4E95" w:rsidR="00083F1A" w:rsidRDefault="001521BD" w:rsidP="00083F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Z</w:t>
            </w:r>
            <w:r w:rsidR="00083F1A" w:rsidRPr="000C3643">
              <w:t xml:space="preserve">na </w:t>
            </w:r>
            <w:r w:rsidR="00083F1A" w:rsidRPr="00083F1A">
              <w:rPr>
                <w:rFonts w:ascii="Calibri" w:hAnsi="Calibri" w:cs="Calibri"/>
              </w:rPr>
              <w:t>sposoby</w:t>
            </w:r>
            <w:r w:rsidR="00083F1A" w:rsidRPr="000C3643">
              <w:t xml:space="preserve"> finansowania podejmowanych przedsięwzięć turystycznych i rekreacyjnych </w:t>
            </w:r>
            <w:r>
              <w:t xml:space="preserve">w zakresie turystyki i rekreacji </w:t>
            </w:r>
            <w:r w:rsidR="00083F1A" w:rsidRPr="000C3643">
              <w:t>z</w:t>
            </w:r>
            <w:r>
              <w:t xml:space="preserve">drowotnej </w:t>
            </w:r>
            <w:r w:rsidR="00083F1A" w:rsidRPr="000C3643">
              <w:t xml:space="preserve"> wykorzystaniem źródeł prywatnych i publicznych, zgodnie z normami prawnymi</w:t>
            </w:r>
          </w:p>
        </w:tc>
        <w:tc>
          <w:tcPr>
            <w:tcW w:w="1701" w:type="dxa"/>
            <w:vAlign w:val="center"/>
          </w:tcPr>
          <w:p w14:paraId="0FBD89EB" w14:textId="3EB9773D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3643">
              <w:rPr>
                <w:rFonts w:ascii="Calibri" w:hAnsi="Calibri" w:cs="Calibr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560B0BE" w14:textId="6C20443C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3643">
              <w:rPr>
                <w:rFonts w:ascii="Calibri" w:hAnsi="Calibri" w:cs="Calibri"/>
              </w:rPr>
              <w:t>P7S_WK</w:t>
            </w:r>
          </w:p>
        </w:tc>
      </w:tr>
      <w:tr w:rsidR="00083F1A" w:rsidRPr="00465D14" w14:paraId="75C94F45" w14:textId="77777777" w:rsidTr="00C521C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738190D" w:rsidR="00083F1A" w:rsidRPr="001E13C4" w:rsidRDefault="00083F1A" w:rsidP="00083F1A">
            <w:pPr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0CFF3784" w:rsidR="00083F1A" w:rsidRPr="00C207DE" w:rsidRDefault="00083F1A" w:rsidP="00083F1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407B8">
              <w:rPr>
                <w:rFonts w:asciiTheme="minorHAnsi" w:hAnsiTheme="minorHAnsi" w:cstheme="minorHAnsi"/>
                <w:sz w:val="22"/>
                <w:szCs w:val="22"/>
              </w:rPr>
              <w:t>nalizuje i ocenia ekonomiczne i organizacyjne warunki prowadzenia indywidualnej działalności gospodarczej przedsiębiorstw i instytucji non-profit, świadcząc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E407B8">
              <w:rPr>
                <w:rFonts w:asciiTheme="minorHAnsi" w:hAnsiTheme="minorHAnsi" w:cstheme="minorHAnsi"/>
                <w:sz w:val="22"/>
                <w:szCs w:val="22"/>
              </w:rPr>
              <w:t xml:space="preserve">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zakresie turystyki i rekreacji zdrowotnej.</w:t>
            </w:r>
          </w:p>
        </w:tc>
        <w:tc>
          <w:tcPr>
            <w:tcW w:w="1701" w:type="dxa"/>
            <w:vAlign w:val="center"/>
          </w:tcPr>
          <w:p w14:paraId="655E1F28" w14:textId="5678DC7B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75AF2EAD" w:rsidR="00083F1A" w:rsidRPr="00C521CA" w:rsidRDefault="00083F1A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083F1A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083F1A" w:rsidRPr="00DC6C94" w:rsidRDefault="00083F1A" w:rsidP="00083F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83F1A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62991E1" w:rsidR="00083F1A" w:rsidRPr="001E13C4" w:rsidRDefault="00083F1A" w:rsidP="00083F1A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440C22FD" w:rsidR="00083F1A" w:rsidRPr="000D1430" w:rsidRDefault="001521BD" w:rsidP="00083F1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499C" w:rsidRPr="0068499C">
              <w:rPr>
                <w:rFonts w:cstheme="minorHAnsi"/>
              </w:rPr>
              <w:t>otrafi zorganizować przedsiębiorstwo turystyczne lub rekreacyjne oraz zapewnić jego finansowanie z wykorzystaniem dostępnych źródeł prywatnych i publicznych oraz właściwych form prawnych.</w:t>
            </w:r>
          </w:p>
        </w:tc>
        <w:tc>
          <w:tcPr>
            <w:tcW w:w="1701" w:type="dxa"/>
            <w:vAlign w:val="center"/>
          </w:tcPr>
          <w:p w14:paraId="47E81B19" w14:textId="7CEB7728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K_U01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A4C796A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P7S_UW</w:t>
            </w:r>
          </w:p>
        </w:tc>
      </w:tr>
      <w:tr w:rsidR="00083F1A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33CE5714" w:rsidR="00083F1A" w:rsidRPr="001E13C4" w:rsidRDefault="00083F1A" w:rsidP="00083F1A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404A0DCA" w:rsidR="00083F1A" w:rsidRPr="000D1430" w:rsidRDefault="000F3096" w:rsidP="00083F1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499C" w:rsidRPr="0068499C">
              <w:rPr>
                <w:rFonts w:cstheme="minorHAnsi"/>
              </w:rPr>
              <w:t>otrafi analizować informacje rynkowe i przewidywać koniunkturę na usługi turystyczne i rekreacyjne określonego rodzaju, w perspektywie krótko i długoczasowej</w:t>
            </w:r>
          </w:p>
        </w:tc>
        <w:tc>
          <w:tcPr>
            <w:tcW w:w="1701" w:type="dxa"/>
            <w:vAlign w:val="center"/>
          </w:tcPr>
          <w:p w14:paraId="175EE92C" w14:textId="25CB2D07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K_U11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7B60D098" w:rsidR="00083F1A" w:rsidRPr="00C521CA" w:rsidRDefault="0068499C" w:rsidP="00083F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99C">
              <w:rPr>
                <w:rFonts w:ascii="Calibri" w:hAnsi="Calibri" w:cs="Calibri"/>
              </w:rPr>
              <w:t>P7S_UW</w:t>
            </w:r>
          </w:p>
        </w:tc>
      </w:tr>
      <w:tr w:rsidR="0068499C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5D5F91C7" w:rsidR="0068499C" w:rsidRPr="001E13C4" w:rsidRDefault="0068499C" w:rsidP="0068499C">
            <w:pPr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520A991D" w14:textId="7CA96AA7" w:rsidR="0068499C" w:rsidRPr="000D1430" w:rsidRDefault="0068499C" w:rsidP="00684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C521CA">
              <w:rPr>
                <w:rFonts w:cstheme="minorHAnsi"/>
              </w:rPr>
              <w:t>mie identyfikować i analizować ekonomiczne, polityczne i ekologiczne uwarunkowania współczesnych negatywnych i pozytywnych tendencji w ruchu turystycznym</w:t>
            </w:r>
            <w:r>
              <w:rPr>
                <w:rFonts w:cstheme="minorHAnsi"/>
              </w:rPr>
              <w:t xml:space="preserve"> powiązanym z turystyką Spa i Wellness</w:t>
            </w:r>
            <w:r w:rsidRPr="00C521CA">
              <w:rPr>
                <w:rFonts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7BA0C0C7" w14:textId="0A6D9038" w:rsidR="0068499C" w:rsidRPr="00C521CA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K_U16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8425816" w:rsidR="0068499C" w:rsidRPr="00C521CA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 xml:space="preserve">P7S_UW </w:t>
            </w:r>
          </w:p>
        </w:tc>
      </w:tr>
      <w:tr w:rsidR="0068499C" w:rsidRPr="00465D14" w14:paraId="70117F61" w14:textId="77777777" w:rsidTr="00083F1A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</w:tcBorders>
            <w:vAlign w:val="center"/>
          </w:tcPr>
          <w:p w14:paraId="0DFE4E60" w14:textId="3FB3FC98" w:rsidR="0068499C" w:rsidRPr="00DC6C94" w:rsidRDefault="0068499C" w:rsidP="006849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 xml:space="preserve">W zakresie </w:t>
            </w:r>
            <w:r>
              <w:rPr>
                <w:rFonts w:cstheme="minorHAnsi"/>
                <w:b/>
                <w:sz w:val="28"/>
                <w:szCs w:val="28"/>
              </w:rPr>
              <w:t>kompetencji społecznych</w:t>
            </w:r>
          </w:p>
        </w:tc>
      </w:tr>
      <w:tr w:rsidR="0068499C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25E87CD" w:rsidR="0068499C" w:rsidRPr="001E13C4" w:rsidRDefault="0068499C" w:rsidP="0068499C">
            <w:pPr>
              <w:rPr>
                <w:rFonts w:cstheme="minorHAnsi"/>
                <w:strike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3B4ABBBA" w:rsidR="0068499C" w:rsidRPr="00541B30" w:rsidRDefault="0068499C" w:rsidP="00684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521CA">
              <w:rPr>
                <w:rFonts w:cstheme="minorHAnsi"/>
              </w:rPr>
              <w:t xml:space="preserve">romuje rozwój turystyki </w:t>
            </w:r>
            <w:r>
              <w:rPr>
                <w:rFonts w:cstheme="minorHAnsi"/>
              </w:rPr>
              <w:t>i rekreacji zdrowotnej</w:t>
            </w:r>
            <w:r w:rsidRPr="00C521CA">
              <w:rPr>
                <w:rFonts w:cstheme="minorHAnsi"/>
              </w:rPr>
              <w:t xml:space="preserve"> na różnych szczeblach zarządzania organizacją.</w:t>
            </w:r>
          </w:p>
        </w:tc>
        <w:tc>
          <w:tcPr>
            <w:tcW w:w="1701" w:type="dxa"/>
            <w:vAlign w:val="center"/>
          </w:tcPr>
          <w:p w14:paraId="6F103CDC" w14:textId="5BFAE9B8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02839449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P7S_UK </w:t>
            </w:r>
          </w:p>
        </w:tc>
      </w:tr>
      <w:tr w:rsidR="000F3096" w:rsidRPr="00465D14" w14:paraId="4321AB09" w14:textId="77777777" w:rsidTr="002571D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1D3DB40" w14:textId="5C3CF3D8" w:rsidR="000F3096" w:rsidRPr="00830726" w:rsidRDefault="000F3096" w:rsidP="002571D8">
            <w:pPr>
              <w:rPr>
                <w:rFonts w:cstheme="minorHAnsi"/>
              </w:rPr>
            </w:pPr>
            <w:r w:rsidRPr="00830726">
              <w:rPr>
                <w:rFonts w:cstheme="minorHAnsi"/>
              </w:rPr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578EDF32" w14:textId="77777777" w:rsidR="000F3096" w:rsidRPr="00541B30" w:rsidRDefault="000F3096" w:rsidP="002571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F3096">
              <w:rPr>
                <w:rFonts w:cstheme="minorHAnsi"/>
              </w:rPr>
              <w:t xml:space="preserve">otrafi myśleć i działać w sposób przedsiębiorczy we własnym biznesie i w organizacji, nie obawia się podejmowanego ryzyka, w </w:t>
            </w:r>
            <w:r w:rsidRPr="000F3096">
              <w:rPr>
                <w:rFonts w:cstheme="minorHAnsi"/>
              </w:rPr>
              <w:lastRenderedPageBreak/>
              <w:t>oparciu o analizę skutków swojej działalności</w:t>
            </w:r>
            <w:r>
              <w:rPr>
                <w:rFonts w:cstheme="minorHAnsi"/>
              </w:rPr>
              <w:t xml:space="preserve"> na rynku turystyki i rekreacji zdrowotnej.</w:t>
            </w:r>
          </w:p>
        </w:tc>
        <w:tc>
          <w:tcPr>
            <w:tcW w:w="1701" w:type="dxa"/>
            <w:vAlign w:val="center"/>
          </w:tcPr>
          <w:p w14:paraId="1F155CCE" w14:textId="77777777" w:rsidR="000F3096" w:rsidRPr="00801893" w:rsidRDefault="000F3096" w:rsidP="002571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F3096">
              <w:rPr>
                <w:rFonts w:ascii="Calibri" w:hAnsi="Calibri" w:cs="Calibri"/>
              </w:rPr>
              <w:lastRenderedPageBreak/>
              <w:t>K_K04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19603EF" w14:textId="77777777" w:rsidR="000F3096" w:rsidRPr="00801893" w:rsidRDefault="000F3096" w:rsidP="002571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F3096">
              <w:rPr>
                <w:rFonts w:ascii="Calibri" w:hAnsi="Calibri" w:cs="Calibri"/>
              </w:rPr>
              <w:t>P7S_KK</w:t>
            </w:r>
          </w:p>
        </w:tc>
      </w:tr>
      <w:tr w:rsidR="0068499C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68B8EFA3" w:rsidR="0068499C" w:rsidRPr="001E13C4" w:rsidRDefault="0068499C" w:rsidP="0068499C">
            <w:pPr>
              <w:rPr>
                <w:rFonts w:cstheme="minorHAnsi"/>
                <w:strike/>
              </w:rPr>
            </w:pPr>
            <w:r w:rsidRPr="00784AFB">
              <w:rPr>
                <w:rFonts w:cstheme="minorHAnsi"/>
              </w:rPr>
              <w:t>K0</w:t>
            </w:r>
            <w:r w:rsidR="000F3096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6AA1D325" w14:textId="5A66CB8B" w:rsidR="0068499C" w:rsidRPr="00541B30" w:rsidRDefault="0068499C" w:rsidP="006849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01893">
              <w:rPr>
                <w:rFonts w:cstheme="minorHAnsi"/>
              </w:rPr>
              <w:t>ozumie potrzebę uczenia się przez cale życie i inspiruje do uczenia się innych. samodzielnie poszerza posiadaną wiedzę, także w zakresie wykraczającym poza profil studiów, oraz nabytych umiejętności</w:t>
            </w:r>
            <w:r w:rsidRPr="00541B30">
              <w:rPr>
                <w:rFonts w:cstheme="minorHAnsi"/>
              </w:rPr>
              <w:t xml:space="preserve"> w zakresie </w:t>
            </w:r>
            <w:r>
              <w:rPr>
                <w:rFonts w:cstheme="minorHAnsi"/>
              </w:rPr>
              <w:t>turystyki i rekreacji zdrowotnej</w:t>
            </w:r>
          </w:p>
        </w:tc>
        <w:tc>
          <w:tcPr>
            <w:tcW w:w="1701" w:type="dxa"/>
            <w:vAlign w:val="center"/>
          </w:tcPr>
          <w:p w14:paraId="5D2E29E0" w14:textId="0E91FD7D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K_K05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2D9960CE" w:rsidR="0068499C" w:rsidRPr="00801893" w:rsidRDefault="0068499C" w:rsidP="0068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1893">
              <w:rPr>
                <w:rFonts w:ascii="Calibri" w:hAnsi="Calibri" w:cs="Calibri"/>
              </w:rPr>
              <w:t xml:space="preserve">P7S_KR 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4D8A1352" w14:textId="734055F6" w:rsidR="000D1430" w:rsidRPr="00C207DE" w:rsidRDefault="000D1430" w:rsidP="000D14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07DE">
              <w:rPr>
                <w:rFonts w:ascii="Calibri" w:hAnsi="Calibri" w:cs="Calibri"/>
              </w:rPr>
              <w:t>Wykład: Wykład tradycyjny, wykład z wykorzystaniem technik multimedialnych, wykład aktywny (wykorzystanie dyskusji,</w:t>
            </w:r>
            <w:r w:rsidR="00C207DE">
              <w:rPr>
                <w:rFonts w:ascii="Calibri" w:hAnsi="Calibri" w:cs="Calibri"/>
              </w:rPr>
              <w:t xml:space="preserve"> </w:t>
            </w:r>
            <w:r w:rsidRPr="00C207DE">
              <w:rPr>
                <w:rFonts w:ascii="Calibri" w:hAnsi="Calibri" w:cs="Calibri"/>
              </w:rPr>
              <w:t>studium przypadku).</w:t>
            </w:r>
          </w:p>
          <w:p w14:paraId="053989F4" w14:textId="2E050C30" w:rsidR="00060902" w:rsidRPr="00C207DE" w:rsidRDefault="000D1430" w:rsidP="00C207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07DE">
              <w:rPr>
                <w:rFonts w:ascii="Calibri" w:hAnsi="Calibri" w:cs="Calibri"/>
              </w:rPr>
              <w:t>Ćwiczenia: Ćwiczenia aktywne z wykorzystaniem studium przypadku, burzy mózgów, pr</w:t>
            </w:r>
            <w:r w:rsidR="00C207DE">
              <w:rPr>
                <w:rFonts w:ascii="Calibri" w:hAnsi="Calibri" w:cs="Calibri"/>
              </w:rPr>
              <w:t>ezentacja</w:t>
            </w:r>
            <w:r w:rsidRPr="00C207DE">
              <w:rPr>
                <w:rFonts w:ascii="Calibri" w:hAnsi="Calibri" w:cs="Calibri"/>
              </w:rPr>
              <w:t xml:space="preserve"> multimedialna,</w:t>
            </w:r>
            <w:r w:rsidR="00C207DE">
              <w:rPr>
                <w:rFonts w:ascii="Calibri" w:hAnsi="Calibri" w:cs="Calibri"/>
              </w:rPr>
              <w:t xml:space="preserve"> objaśnienie,</w:t>
            </w:r>
            <w:r w:rsidRPr="00C207DE">
              <w:rPr>
                <w:rFonts w:ascii="Calibri" w:hAnsi="Calibri" w:cs="Calibri"/>
              </w:rPr>
              <w:t xml:space="preserve"> praca</w:t>
            </w:r>
            <w:r w:rsidR="00C207DE">
              <w:rPr>
                <w:rFonts w:ascii="Calibri" w:hAnsi="Calibri" w:cs="Calibri"/>
              </w:rPr>
              <w:t xml:space="preserve"> </w:t>
            </w:r>
            <w:r w:rsidRPr="00C207DE">
              <w:rPr>
                <w:rFonts w:ascii="Calibri" w:hAnsi="Calibri" w:cs="Calibri"/>
              </w:rPr>
              <w:t>w grupach, opracowanie projektów, analiza tekstów z wnioskowaniem i dyskusją</w:t>
            </w:r>
            <w:r w:rsidR="005A3348">
              <w:rPr>
                <w:rFonts w:ascii="Calibri" w:hAnsi="Calibri" w:cs="Calibri"/>
              </w:rPr>
              <w:t xml:space="preserve"> dydaktyczną</w:t>
            </w:r>
            <w:r w:rsidRPr="00C207DE">
              <w:rPr>
                <w:rFonts w:ascii="Calibri" w:hAnsi="Calibri" w:cs="Calibri"/>
              </w:rPr>
              <w:t>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6BB8A4EC" w14:textId="3F7D98E2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5A3348">
              <w:rPr>
                <w:rFonts w:ascii="Calibri,Bold" w:hAnsi="Calibri,Bold" w:cs="Calibri,Bold"/>
                <w:b/>
                <w:bCs/>
              </w:rPr>
              <w:t xml:space="preserve">Metody weryfikacji efektów </w:t>
            </w:r>
            <w:r w:rsidR="008504B5">
              <w:rPr>
                <w:rFonts w:ascii="Calibri,Bold" w:hAnsi="Calibri,Bold" w:cs="Calibri,Bold"/>
                <w:b/>
                <w:bCs/>
              </w:rPr>
              <w:t>uczenia się</w:t>
            </w:r>
            <w:r w:rsidRPr="005A3348">
              <w:rPr>
                <w:rFonts w:ascii="Calibri,Bold" w:hAnsi="Calibri,Bold" w:cs="Calibri,Bold"/>
                <w:b/>
                <w:bCs/>
              </w:rPr>
              <w:t>: np. pisemne prace zaliczeniowe, obserwacja studentów i ocena ich</w:t>
            </w:r>
            <w:r w:rsidR="005A3348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5A3348">
              <w:rPr>
                <w:rFonts w:ascii="Calibri,Bold" w:hAnsi="Calibri,Bold" w:cs="Calibri,Bold"/>
                <w:b/>
                <w:bCs/>
              </w:rPr>
              <w:t>umiejętności praktycznych.</w:t>
            </w:r>
          </w:p>
          <w:p w14:paraId="259BF097" w14:textId="77777777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>Kryteria oceny efektów kształcenia:</w:t>
            </w:r>
          </w:p>
          <w:p w14:paraId="6A699843" w14:textId="33067ADB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2,0 – student nie osiągnął wymaganych efektów </w:t>
            </w:r>
            <w:r w:rsid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(punktacja poniżej 50 %)</w:t>
            </w:r>
          </w:p>
          <w:p w14:paraId="70032026" w14:textId="747FB812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3,0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dostatecznym (51 do 60 % )</w:t>
            </w:r>
          </w:p>
          <w:p w14:paraId="42F53B87" w14:textId="48EB450E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3,5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dostatecznym plus (61 do 70 %)</w:t>
            </w:r>
          </w:p>
          <w:p w14:paraId="54F98F45" w14:textId="24873A6E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4,0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dobrym (71 do 80 %)</w:t>
            </w:r>
          </w:p>
          <w:p w14:paraId="04FA331F" w14:textId="407232CF" w:rsidR="000D1430" w:rsidRPr="005A3348" w:rsidRDefault="000D1430" w:rsidP="000D14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5A3348">
              <w:rPr>
                <w:rFonts w:ascii="Calibri,Bold" w:hAnsi="Calibri,Bold" w:cs="Calibri,Bold"/>
              </w:rPr>
              <w:t xml:space="preserve">4,5 – student osiągnął efekty </w:t>
            </w:r>
            <w:r w:rsidR="008504B5" w:rsidRPr="008504B5">
              <w:rPr>
                <w:rFonts w:ascii="Calibri,Bold" w:hAnsi="Calibri,Bold" w:cs="Calibri,Bold"/>
              </w:rPr>
              <w:t>uczenia się</w:t>
            </w:r>
            <w:r w:rsidRPr="005A3348">
              <w:rPr>
                <w:rFonts w:ascii="Calibri,Bold" w:hAnsi="Calibri,Bold" w:cs="Calibri,Bold"/>
              </w:rPr>
              <w:t xml:space="preserve"> w stopniu dobrym plus (81 do 90 %)</w:t>
            </w:r>
          </w:p>
          <w:p w14:paraId="2B5184AC" w14:textId="1C25DAE1" w:rsidR="00A86CA9" w:rsidRPr="00503A23" w:rsidRDefault="000D1430" w:rsidP="000D1430">
            <w:r w:rsidRPr="005A3348">
              <w:rPr>
                <w:rFonts w:ascii="Calibri,Bold" w:hAnsi="Calibri,Bold" w:cs="Calibri,Bold"/>
              </w:rPr>
              <w:t xml:space="preserve">5,0 – student osiągnął efekty </w:t>
            </w:r>
            <w:r w:rsidR="008504B5" w:rsidRPr="008504B5">
              <w:rPr>
                <w:rFonts w:ascii="Calibri,Bold" w:hAnsi="Calibri,Bold" w:cs="Calibri,Bold"/>
              </w:rPr>
              <w:t xml:space="preserve">uczenia się </w:t>
            </w:r>
            <w:r w:rsidRPr="005A3348">
              <w:rPr>
                <w:rFonts w:ascii="Calibri,Bold" w:hAnsi="Calibri,Bold" w:cs="Calibri,Bold"/>
              </w:rPr>
              <w:t>kształcenia w stopniu bardzo dobrym (91 do 100 %)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1C0CCD" w:rsidRDefault="00A85687" w:rsidP="001C0CCD">
            <w:pPr>
              <w:jc w:val="both"/>
              <w:rPr>
                <w:rFonts w:cstheme="minorHAnsi"/>
                <w:b/>
                <w:bCs/>
              </w:rPr>
            </w:pPr>
            <w:r w:rsidRPr="001C0CCD">
              <w:rPr>
                <w:rFonts w:cstheme="minorHAnsi"/>
                <w:b/>
                <w:bCs/>
              </w:rPr>
              <w:t xml:space="preserve">Wykład: </w:t>
            </w:r>
          </w:p>
          <w:p w14:paraId="5EE1428D" w14:textId="3ABC7450" w:rsidR="00602FF4" w:rsidRPr="001C0CCD" w:rsidRDefault="00802C3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Rynek usług turystyki i rekreacji zdrowotnej </w:t>
            </w:r>
            <w:r w:rsidR="00311EF8"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jako sektor gospodarki </w:t>
            </w: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jego uczestnicy.</w:t>
            </w:r>
            <w:r w:rsidR="00602FF4" w:rsidRPr="001C0CCD">
              <w:rPr>
                <w:rFonts w:cstheme="minorHAnsi"/>
              </w:rPr>
              <w:t xml:space="preserve">na tle współczesnych potrzeb zdrowotnych. </w:t>
            </w:r>
          </w:p>
          <w:p w14:paraId="7673776E" w14:textId="645AC836" w:rsidR="00802C34" w:rsidRPr="006E5E3C" w:rsidRDefault="00311EF8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02C34"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opyt </w:t>
            </w: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usługi podmiotów rynku</w:t>
            </w:r>
            <w:r w:rsidR="00802C34"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turysty</w:t>
            </w: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ki  rekreacji</w:t>
            </w:r>
            <w:r w:rsidR="00802C34"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zdrowotnej</w:t>
            </w: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jego uwarunkowania.</w:t>
            </w:r>
          </w:p>
          <w:p w14:paraId="7F9E912B" w14:textId="7E1BF216" w:rsidR="00602FF4" w:rsidRPr="006E5E3C" w:rsidRDefault="00602FF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Segmentacja rynku usług turystyki i rekreacji zdrowotnej.</w:t>
            </w:r>
          </w:p>
          <w:p w14:paraId="14603C6D" w14:textId="4DFC4B12" w:rsidR="00602FF4" w:rsidRPr="006E5E3C" w:rsidRDefault="00602FF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Mierniki popytu na usługi podmiotów rynku turystyki i rekreacji zdrowotnej.</w:t>
            </w:r>
          </w:p>
          <w:p w14:paraId="06CA5404" w14:textId="2EA473C2" w:rsidR="00311EF8" w:rsidRPr="006E5E3C" w:rsidRDefault="00311EF8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Podaż na usługi podmiotów rynku turystyki  rekreacji zdrowotnej i jego uwarunkowania.</w:t>
            </w:r>
          </w:p>
          <w:p w14:paraId="199DA225" w14:textId="5E90AB9B" w:rsidR="00602FF4" w:rsidRPr="006E5E3C" w:rsidRDefault="00602FF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Mierniki podaży usług podmiotów rynku turystyki i rekreacji zdrowotnej.</w:t>
            </w:r>
          </w:p>
          <w:p w14:paraId="5D22F4C2" w14:textId="760EBC45" w:rsidR="00602FF4" w:rsidRPr="006E5E3C" w:rsidRDefault="00602FF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Uwarunkowania prawne funkcjonowania podmiotów rynku turystyki i rekreacji zdrowotnej.</w:t>
            </w:r>
          </w:p>
          <w:p w14:paraId="5CA0B57A" w14:textId="27E2B9D1" w:rsidR="002B4AE7" w:rsidRPr="006E5E3C" w:rsidRDefault="002B4AE7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Ceny na rynku turystyki i rekreacji zdrowotnej. </w:t>
            </w:r>
          </w:p>
          <w:p w14:paraId="3FFF4DF5" w14:textId="3D3A1762" w:rsidR="002B4AE7" w:rsidRPr="006E5E3C" w:rsidRDefault="002B4AE7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Konkurencja na rynku turystyki i rekreacji zdrowotnej.</w:t>
            </w:r>
          </w:p>
          <w:p w14:paraId="789FDF44" w14:textId="47BF0886" w:rsidR="00426A24" w:rsidRPr="006E5E3C" w:rsidRDefault="00426A2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Instytucje wspierające rynek turystyki i rekreacji zdrowotnej.</w:t>
            </w:r>
          </w:p>
          <w:p w14:paraId="06B6E2A9" w14:textId="09DE48C2" w:rsidR="00426A24" w:rsidRPr="006E5E3C" w:rsidRDefault="00426A24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Formy współpracy w działalności podmiotów rynku turystyki i rekreacji zdrowotnej.</w:t>
            </w:r>
          </w:p>
          <w:p w14:paraId="02938BB2" w14:textId="56D65F15" w:rsidR="00311EF8" w:rsidRPr="006E5E3C" w:rsidRDefault="002B4AE7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Przedsiębiorca na rynku turystyki i rekreacji zdrowotnej</w:t>
            </w:r>
          </w:p>
          <w:p w14:paraId="36D07294" w14:textId="0973E3BB" w:rsidR="000B480F" w:rsidRPr="001C0CCD" w:rsidRDefault="002B4AE7" w:rsidP="001C0CC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E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Źródła finansowania działalności biznesowej na rynku turystyki i rekreacji zdrowotnej.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571934A0" w:rsidR="00C10DC1" w:rsidRPr="000D1430" w:rsidRDefault="000D1430" w:rsidP="00465D14">
            <w:pPr>
              <w:jc w:val="center"/>
              <w:rPr>
                <w:rFonts w:cstheme="minorHAnsi"/>
              </w:rPr>
            </w:pPr>
            <w:r w:rsidRPr="000D1430">
              <w:rPr>
                <w:rFonts w:cstheme="minorHAnsi"/>
              </w:rPr>
              <w:t>13</w:t>
            </w:r>
            <w:r w:rsidR="005A3348">
              <w:rPr>
                <w:rFonts w:cstheme="minorHAnsi"/>
              </w:rPr>
              <w:t>/7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063C6971" w14:textId="21BEFAE7" w:rsidR="00A85687" w:rsidRPr="00184079" w:rsidRDefault="00A85687" w:rsidP="00184079">
                <w:pPr>
                  <w:jc w:val="both"/>
                  <w:rPr>
                    <w:b/>
                    <w:bCs/>
                  </w:rPr>
                </w:pPr>
                <w:r w:rsidRPr="00184079">
                  <w:rPr>
                    <w:rFonts w:cstheme="minorHAnsi"/>
                    <w:b/>
                    <w:bCs/>
                  </w:rPr>
                  <w:t>Ćwiczenia:</w:t>
                </w:r>
              </w:p>
              <w:p w14:paraId="339078F0" w14:textId="4800B77E" w:rsidR="00A85687" w:rsidRDefault="00184079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184079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1.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Zajęcia organizacyjne, podanie literatury, omówienie warunków zaliczenia.</w:t>
                </w:r>
              </w:p>
              <w:p w14:paraId="5E8C2B99" w14:textId="63DDB4A9" w:rsidR="006E5E3C" w:rsidRDefault="00AC6956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2-12. Analiza, ocena uwarunkowań funkcjonowania wybranych podmiotów na rynku turystyki i rekreacji zdrowotnej.</w:t>
                </w:r>
              </w:p>
              <w:p w14:paraId="4EA8D4D7" w14:textId="074D0EC7" w:rsidR="00C10DC1" w:rsidRPr="00A823B1" w:rsidRDefault="0063729C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13. Zaliczenie przedmiotu.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3B6275C3" w:rsidR="000D759B" w:rsidRPr="000D1430" w:rsidRDefault="000D1430" w:rsidP="00465D14">
            <w:pPr>
              <w:jc w:val="center"/>
              <w:rPr>
                <w:rFonts w:cstheme="minorHAnsi"/>
              </w:rPr>
            </w:pPr>
            <w:r w:rsidRPr="000D1430">
              <w:rPr>
                <w:rFonts w:cstheme="minorHAnsi"/>
              </w:rPr>
              <w:t>13</w:t>
            </w:r>
            <w:r w:rsidR="005A3348">
              <w:rPr>
                <w:rFonts w:cstheme="minorHAnsi"/>
              </w:rPr>
              <w:t>/6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40F81146" w14:textId="70AD947A" w:rsidR="00FF6995" w:rsidRPr="005A3348" w:rsidRDefault="00FF6995" w:rsidP="00FF6995">
            <w:pPr>
              <w:jc w:val="both"/>
              <w:rPr>
                <w:rFonts w:cstheme="minorHAnsi"/>
              </w:rPr>
            </w:pPr>
            <w:r w:rsidRPr="005A3348">
              <w:rPr>
                <w:rFonts w:cstheme="minorHAnsi"/>
              </w:rPr>
              <w:t xml:space="preserve">Warunkiem zaliczenia zajęć jest osiągnięcie wszystkich założonych efektów </w:t>
            </w:r>
            <w:r w:rsidR="00AB2CDD" w:rsidRPr="00AB2CDD">
              <w:rPr>
                <w:rFonts w:cstheme="minorHAnsi"/>
              </w:rPr>
              <w:t>uczenia się</w:t>
            </w:r>
            <w:r w:rsidRPr="005A3348">
              <w:rPr>
                <w:rFonts w:cstheme="minorHAnsi"/>
              </w:rPr>
              <w:t xml:space="preserve"> (w minimalnym akceptowalnym stopniu – w wysokości &gt;50%). </w:t>
            </w:r>
          </w:p>
          <w:p w14:paraId="16054515" w14:textId="2253E3EB" w:rsidR="009C0A2C" w:rsidRPr="001E13C4" w:rsidRDefault="009C0A2C" w:rsidP="00FF6995">
            <w:pPr>
              <w:jc w:val="both"/>
              <w:rPr>
                <w:rFonts w:cstheme="minorHAnsi"/>
                <w:strike/>
              </w:rPr>
            </w:pP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lastRenderedPageBreak/>
              <w:t>Godziny kontaktowe z nauczycielem akademickim:</w:t>
            </w:r>
          </w:p>
          <w:p w14:paraId="2902C904" w14:textId="4F9A20A0" w:rsidR="00A86CA9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2C57B75A" w:rsidR="00A86CA9" w:rsidRPr="009B177C" w:rsidRDefault="00FF6995" w:rsidP="00083F1A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50E0FFA3" w14:textId="36BEF351" w:rsidR="00A86CA9" w:rsidRPr="005A3348" w:rsidRDefault="009B177C" w:rsidP="00083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  <w:r w:rsidR="005A3348" w:rsidRPr="005A3348">
              <w:rPr>
                <w:b/>
                <w:bCs/>
              </w:rPr>
              <w:t>26:</w:t>
            </w:r>
          </w:p>
          <w:p w14:paraId="2D573DEA" w14:textId="77777777" w:rsidR="00FF6995" w:rsidRDefault="00FF6995" w:rsidP="00083F1A">
            <w:r>
              <w:t>13</w:t>
            </w:r>
          </w:p>
          <w:p w14:paraId="2614CD42" w14:textId="17D73730" w:rsidR="00FF6995" w:rsidRPr="00503A23" w:rsidRDefault="00FF6995" w:rsidP="00083F1A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31CDC4D6" w14:textId="77777777" w:rsidR="00A86CA9" w:rsidRDefault="009B177C" w:rsidP="00083F1A">
            <w:pPr>
              <w:rPr>
                <w:b/>
                <w:bCs/>
              </w:rPr>
            </w:pPr>
            <w:r w:rsidRPr="009B177C">
              <w:rPr>
                <w:b/>
                <w:bCs/>
              </w:rPr>
              <w:t>Łącznie 13:</w:t>
            </w:r>
          </w:p>
          <w:p w14:paraId="2BD6140D" w14:textId="77777777" w:rsidR="009B177C" w:rsidRPr="009B177C" w:rsidRDefault="009B177C" w:rsidP="00083F1A">
            <w:r w:rsidRPr="009B177C">
              <w:t>7</w:t>
            </w:r>
          </w:p>
          <w:p w14:paraId="07131A32" w14:textId="4ECBFD74" w:rsidR="009B177C" w:rsidRPr="009B177C" w:rsidRDefault="009B177C" w:rsidP="00083F1A">
            <w:pPr>
              <w:rPr>
                <w:b/>
                <w:bCs/>
              </w:rPr>
            </w:pPr>
            <w:r w:rsidRPr="009B177C">
              <w:t>6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34B2CF5F" w:rsidR="00A86CA9" w:rsidRPr="00503A23" w:rsidRDefault="00A86CA9" w:rsidP="00083F1A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083F1A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083F1A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083F1A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925FAB" w14:textId="3DA3944F" w:rsidR="00A86CA9" w:rsidRPr="005A3348" w:rsidRDefault="009B177C" w:rsidP="00083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  <w:r w:rsidR="005A3348" w:rsidRPr="005A3348">
              <w:rPr>
                <w:b/>
                <w:bCs/>
              </w:rPr>
              <w:t>26:</w:t>
            </w:r>
          </w:p>
          <w:p w14:paraId="5225A50F" w14:textId="77777777" w:rsidR="00FF6995" w:rsidRDefault="00FF6995" w:rsidP="00083F1A">
            <w:r>
              <w:t>13</w:t>
            </w:r>
          </w:p>
          <w:p w14:paraId="5A727002" w14:textId="154FEC09" w:rsidR="00FF6995" w:rsidRPr="00503A23" w:rsidRDefault="00FF6995" w:rsidP="00083F1A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1EABEA8" w14:textId="77777777" w:rsidR="00A86CA9" w:rsidRPr="009B177C" w:rsidRDefault="009B177C" w:rsidP="00083F1A">
            <w:pPr>
              <w:rPr>
                <w:b/>
                <w:bCs/>
              </w:rPr>
            </w:pPr>
            <w:r w:rsidRPr="009B177C">
              <w:rPr>
                <w:b/>
                <w:bCs/>
              </w:rPr>
              <w:t>Łącznie 39:</w:t>
            </w:r>
          </w:p>
          <w:p w14:paraId="7E9AC4BE" w14:textId="77777777" w:rsidR="009B177C" w:rsidRDefault="009B177C" w:rsidP="00083F1A">
            <w:r>
              <w:t>19</w:t>
            </w:r>
          </w:p>
          <w:p w14:paraId="733FD6B6" w14:textId="0854303C" w:rsidR="009B177C" w:rsidRPr="00503A23" w:rsidRDefault="009B177C" w:rsidP="00083F1A">
            <w:r>
              <w:t>20</w:t>
            </w:r>
          </w:p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64EE7DA9" w:rsidR="00307A09" w:rsidRPr="009B177C" w:rsidRDefault="00307A09" w:rsidP="00083F1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083F1A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45BAD118" w:rsidR="00A86CA9" w:rsidRPr="00503A23" w:rsidRDefault="00A86CA9" w:rsidP="00083F1A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50686E4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FF6995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FF6995">
                  <w:rPr>
                    <w:rFonts w:cstheme="minorHAnsi"/>
                    <w:b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7A5A93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026D4E14" w:rsidR="00A86CA9" w:rsidRDefault="00A86CA9" w:rsidP="00083F1A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36590512" w14:textId="1050AF8A" w:rsidR="00FF6995" w:rsidRPr="002571D8" w:rsidRDefault="00FF6995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Hadzik A.:Turystyka i rekreacja uzdrowiskowa. AWF, Katowice 2011.</w:t>
            </w:r>
          </w:p>
          <w:p w14:paraId="7262BDDD" w14:textId="18A8DBFD" w:rsidR="007A5A93" w:rsidRPr="002571D8" w:rsidRDefault="007A5A93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Wellness jako forma kultury fizycznej i turystyki: aspekty zdrowotne i ekonomiczne / red. nauk. Joanna Kantyka ; Akademia Wychowania Fizycznego im. Jerzego Kukuczki w Katowicach. - Katowice : Wydaw. AWF, 2013.</w:t>
            </w:r>
          </w:p>
          <w:p w14:paraId="5AB64CC2" w14:textId="77777777" w:rsidR="009E5E19" w:rsidRPr="002571D8" w:rsidRDefault="00AC6956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Suchecka J. Ekonomia zdrowia i opieki zdrowotnej". Wolters Kluwer, Warszawa 2010</w:t>
            </w:r>
          </w:p>
          <w:p w14:paraId="3659F46F" w14:textId="28AA8BAF" w:rsidR="00AC6956" w:rsidRPr="002571D8" w:rsidRDefault="002D55F5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Szromek A.R., Uzdrowiska i ich znaczenie w gospodarce turystycznej, Proksenia, Kraków 2010.</w:t>
            </w:r>
          </w:p>
          <w:p w14:paraId="37C0C441" w14:textId="77777777" w:rsidR="00AC6956" w:rsidRPr="002571D8" w:rsidRDefault="00BA5D28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Panasiuk A. Ekonomika turystyki i rekreacji. Wydawnictwo Naukowe PWN, Warszawa 2011.</w:t>
            </w:r>
          </w:p>
          <w:p w14:paraId="015396C9" w14:textId="3746CAED" w:rsidR="00BA5D28" w:rsidRPr="002571D8" w:rsidRDefault="00BA5D28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Panasiuk A. Rynek turystyczny. Difin, Warszawa 2014.</w:t>
            </w:r>
          </w:p>
          <w:p w14:paraId="31E3BDCD" w14:textId="5F623384" w:rsidR="00BA5D28" w:rsidRPr="002571D8" w:rsidRDefault="00BA5D28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Ustawa z dnia 28 lipca 2005 r. o lecznictwie uzdrowiskowym, uzdrowiskach i obszarach ochrony uzdrowiskowej oraz o</w:t>
            </w:r>
            <w:r w:rsidR="002571D8">
              <w:rPr>
                <w:rFonts w:cstheme="minorHAnsi"/>
              </w:rPr>
              <w:t xml:space="preserve"> </w:t>
            </w:r>
            <w:r w:rsidRPr="002571D8">
              <w:rPr>
                <w:rFonts w:cstheme="minorHAnsi"/>
              </w:rPr>
              <w:t>gminach uzdrowiskowych.</w:t>
            </w:r>
          </w:p>
          <w:p w14:paraId="11DC1AC1" w14:textId="1E4CBF4C" w:rsidR="00BA5D28" w:rsidRPr="009E5E19" w:rsidRDefault="00BA5D28" w:rsidP="00AC6956">
            <w:pPr>
              <w:rPr>
                <w:sz w:val="20"/>
                <w:szCs w:val="20"/>
              </w:rPr>
            </w:pP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324AFB" w:rsidRDefault="00A86CA9" w:rsidP="00083F1A">
            <w:pPr>
              <w:rPr>
                <w:b/>
              </w:rPr>
            </w:pPr>
            <w:r w:rsidRPr="00324AFB">
              <w:rPr>
                <w:b/>
              </w:rPr>
              <w:t>Literatura uzupełniająca:</w:t>
            </w:r>
          </w:p>
          <w:p w14:paraId="10F7F942" w14:textId="77777777" w:rsidR="00AC6956" w:rsidRPr="002571D8" w:rsidRDefault="007A5A93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 xml:space="preserve">Podróże po zdrowie i urodę : 130 uzdrowisk, ośrodków wellness i SPA w Polsce i za granicą / [tekst Ewa Błaszczyk ; red. Ewa </w:t>
            </w:r>
            <w:r w:rsidR="00AC6956" w:rsidRPr="002571D8">
              <w:rPr>
                <w:rFonts w:cstheme="minorHAnsi"/>
              </w:rPr>
              <w:t>Dryglas D. Kształtowanie produktu turystycznego uzdrowisk w Polsce. Wydawnictwo Uniwersytetu Jagiellońskiego, Kraków 2006.</w:t>
            </w:r>
          </w:p>
          <w:p w14:paraId="14221BAA" w14:textId="77777777" w:rsidR="00AC6956" w:rsidRPr="002571D8" w:rsidRDefault="00AC6956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Krasiński Z. Rynek usług uzdrowiskowych w Polsce. Holding Edukacyjny-Paweł Pietrzyk Sp. Z o.o., Poznań 2001.</w:t>
            </w:r>
          </w:p>
          <w:p w14:paraId="241122CD" w14:textId="7B8C158E" w:rsidR="007A5A93" w:rsidRPr="002571D8" w:rsidRDefault="007A5A93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>Ressel ; zdj. Marzena Bronowska i in.]. - Katowice ; Chorzów : "Videograf II", 2008.</w:t>
            </w:r>
          </w:p>
          <w:p w14:paraId="2161156D" w14:textId="77777777" w:rsidR="000B480F" w:rsidRPr="002571D8" w:rsidRDefault="000B480F" w:rsidP="002571D8">
            <w:pPr>
              <w:jc w:val="both"/>
              <w:rPr>
                <w:rFonts w:cstheme="minorHAnsi"/>
              </w:rPr>
            </w:pPr>
            <w:r w:rsidRPr="002571D8">
              <w:rPr>
                <w:rFonts w:cstheme="minorHAnsi"/>
              </w:rPr>
              <w:t xml:space="preserve">Rudawska I. Podstawy marketingu usług zdrowotnych, [w:] Kautsch M. (red.). Zarządzanie w opiece zdrowotne. Nowe wyzwania. Wolters Kluwer Polska – OFICYNA, Warszawa 2010. </w:t>
            </w:r>
          </w:p>
          <w:p w14:paraId="6D6813EE" w14:textId="05D101D6" w:rsidR="00A86CA9" w:rsidRPr="00503A23" w:rsidRDefault="00AC6956" w:rsidP="002571D8">
            <w:pPr>
              <w:jc w:val="both"/>
            </w:pPr>
            <w:r w:rsidRPr="002571D8">
              <w:rPr>
                <w:rFonts w:cstheme="minorHAnsi"/>
              </w:rPr>
              <w:t>Nojszewska E. System ochrony zdrowia w Polsce. Wolters Kluwer S.A. Warszawa 2011.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830726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830726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30726" w:rsidRPr="00465D14" w14:paraId="309C23CB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2A26622C" w14:textId="43C9BF7A" w:rsidR="00830726" w:rsidRPr="00A86CA9" w:rsidRDefault="00830726" w:rsidP="00830726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43BCC5F3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820DECA" w:rsidR="00830726" w:rsidRPr="00801893" w:rsidRDefault="00830726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0F3F6D4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115E32F" w14:textId="2DC3933F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5B7A266C" w:rsidR="00830726" w:rsidRPr="00801893" w:rsidRDefault="002571D8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63BA7975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200FD842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EDA61D4" w14:textId="77777777" w:rsidTr="00830726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0A5114AF" w14:textId="42F4AF41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23F54D0E" w14:textId="03D278D7" w:rsidR="00830726" w:rsidRPr="00801893" w:rsidRDefault="00801893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01893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3C7282D5" w:rsidR="00830726" w:rsidRPr="00801893" w:rsidRDefault="00801893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 w:rsidRPr="00801893">
              <w:rPr>
                <w:rFonts w:cstheme="minorHAnsi"/>
              </w:rPr>
              <w:t>x</w:t>
            </w:r>
          </w:p>
        </w:tc>
      </w:tr>
      <w:tr w:rsidR="00830726" w:rsidRPr="00465D14" w14:paraId="1D7CD2DE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4AE7FC00" w14:textId="6D65490C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1AE80C9C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54606A32" w:rsidR="00830726" w:rsidRPr="00801893" w:rsidRDefault="00AF306E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6BE478D5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58B2518F" w14:textId="61B030E4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58104129" w:rsidR="00830726" w:rsidRPr="00801893" w:rsidRDefault="002571D8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11D6F5B1" w:rsidR="00830726" w:rsidRPr="00801893" w:rsidRDefault="00AF306E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E9C4A48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30726" w:rsidRPr="00465D14" w14:paraId="48974FCF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36FC836F" w14:textId="3F508B72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E637B2">
              <w:rPr>
                <w:rFonts w:cstheme="minorHAnsi"/>
              </w:rPr>
              <w:t>U0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104AFD23" w14:textId="4CDABB32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E4C3D8F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0726" w:rsidRPr="00465D14" w14:paraId="4A575947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FDD8380" w14:textId="620928B0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083AEB70" w:rsidR="00830726" w:rsidRPr="00801893" w:rsidRDefault="00AF306E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4DE29354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30726" w:rsidRPr="00465D14" w14:paraId="3E0276B3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1408CC7E" w14:textId="146ADDE1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784AFB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3099AD21" w14:textId="77777777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0B3A44B6" w:rsidR="00830726" w:rsidRPr="00801893" w:rsidRDefault="002571D8" w:rsidP="008307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5766ED12" w:rsidR="00830726" w:rsidRPr="00801893" w:rsidRDefault="00AF306E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30726" w:rsidRPr="00465D14" w14:paraId="3DD248D6" w14:textId="77777777" w:rsidTr="00083F1A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7F907EA6" w14:textId="62CEB077" w:rsidR="00830726" w:rsidRPr="001E13C4" w:rsidRDefault="00830726" w:rsidP="00830726">
            <w:pPr>
              <w:spacing w:after="0" w:line="240" w:lineRule="auto"/>
              <w:rPr>
                <w:rFonts w:cstheme="minorHAnsi"/>
                <w:strike/>
              </w:rPr>
            </w:pPr>
            <w:r w:rsidRPr="00830726">
              <w:rPr>
                <w:rFonts w:cstheme="minorHAnsi"/>
              </w:rPr>
              <w:lastRenderedPageBreak/>
              <w:t>K03</w:t>
            </w:r>
          </w:p>
        </w:tc>
        <w:tc>
          <w:tcPr>
            <w:tcW w:w="1989" w:type="dxa"/>
            <w:vAlign w:val="center"/>
          </w:tcPr>
          <w:p w14:paraId="6557AD66" w14:textId="556AA9D8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7802B85B" w:rsidR="00830726" w:rsidRPr="00801893" w:rsidRDefault="002571D8" w:rsidP="008307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3E330C3" w14:textId="088C2988" w:rsidR="00830726" w:rsidRPr="00801893" w:rsidRDefault="00830726" w:rsidP="008307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974"/>
    <w:multiLevelType w:val="hybridMultilevel"/>
    <w:tmpl w:val="FEDAB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383F"/>
    <w:multiLevelType w:val="hybridMultilevel"/>
    <w:tmpl w:val="1970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C5E35"/>
    <w:multiLevelType w:val="hybridMultilevel"/>
    <w:tmpl w:val="DF8E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02AC"/>
    <w:multiLevelType w:val="hybridMultilevel"/>
    <w:tmpl w:val="FEDAB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26"/>
  </w:num>
  <w:num w:numId="5">
    <w:abstractNumId w:val="18"/>
  </w:num>
  <w:num w:numId="6">
    <w:abstractNumId w:val="28"/>
  </w:num>
  <w:num w:numId="7">
    <w:abstractNumId w:val="22"/>
  </w:num>
  <w:num w:numId="8">
    <w:abstractNumId w:val="14"/>
  </w:num>
  <w:num w:numId="9">
    <w:abstractNumId w:val="23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9"/>
  </w:num>
  <w:num w:numId="16">
    <w:abstractNumId w:val="24"/>
  </w:num>
  <w:num w:numId="17">
    <w:abstractNumId w:val="2"/>
  </w:num>
  <w:num w:numId="18">
    <w:abstractNumId w:val="17"/>
  </w:num>
  <w:num w:numId="19">
    <w:abstractNumId w:val="8"/>
  </w:num>
  <w:num w:numId="20">
    <w:abstractNumId w:val="4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1"/>
  </w:num>
  <w:num w:numId="26">
    <w:abstractNumId w:val="25"/>
  </w:num>
  <w:num w:numId="27">
    <w:abstractNumId w:val="9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83F1A"/>
    <w:rsid w:val="00094412"/>
    <w:rsid w:val="00094969"/>
    <w:rsid w:val="000A1C9A"/>
    <w:rsid w:val="000B45E6"/>
    <w:rsid w:val="000B480F"/>
    <w:rsid w:val="000C3643"/>
    <w:rsid w:val="000C557D"/>
    <w:rsid w:val="000D0F1F"/>
    <w:rsid w:val="000D1430"/>
    <w:rsid w:val="000D3B8B"/>
    <w:rsid w:val="000D759B"/>
    <w:rsid w:val="000E2F6F"/>
    <w:rsid w:val="000E6D82"/>
    <w:rsid w:val="000F212E"/>
    <w:rsid w:val="000F3096"/>
    <w:rsid w:val="00105811"/>
    <w:rsid w:val="00106F2B"/>
    <w:rsid w:val="00113CEC"/>
    <w:rsid w:val="001165A7"/>
    <w:rsid w:val="0012032A"/>
    <w:rsid w:val="00123583"/>
    <w:rsid w:val="00123CFA"/>
    <w:rsid w:val="001468D1"/>
    <w:rsid w:val="001500B9"/>
    <w:rsid w:val="001521BD"/>
    <w:rsid w:val="0015590A"/>
    <w:rsid w:val="001656BE"/>
    <w:rsid w:val="001705FA"/>
    <w:rsid w:val="00172E38"/>
    <w:rsid w:val="001824B3"/>
    <w:rsid w:val="00184079"/>
    <w:rsid w:val="00187BAE"/>
    <w:rsid w:val="00195E8F"/>
    <w:rsid w:val="001A1C1A"/>
    <w:rsid w:val="001A40A3"/>
    <w:rsid w:val="001B170A"/>
    <w:rsid w:val="001B6E3C"/>
    <w:rsid w:val="001C0CCD"/>
    <w:rsid w:val="001C163C"/>
    <w:rsid w:val="001D3CCF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2836"/>
    <w:rsid w:val="00235267"/>
    <w:rsid w:val="00241B5B"/>
    <w:rsid w:val="002431AE"/>
    <w:rsid w:val="00252182"/>
    <w:rsid w:val="00255439"/>
    <w:rsid w:val="002560FD"/>
    <w:rsid w:val="002571D8"/>
    <w:rsid w:val="00263FF2"/>
    <w:rsid w:val="00277E32"/>
    <w:rsid w:val="002807FB"/>
    <w:rsid w:val="0028438C"/>
    <w:rsid w:val="00287A7A"/>
    <w:rsid w:val="002A32F7"/>
    <w:rsid w:val="002B4AE7"/>
    <w:rsid w:val="002C36CE"/>
    <w:rsid w:val="002D32C4"/>
    <w:rsid w:val="002D55F5"/>
    <w:rsid w:val="002E7B99"/>
    <w:rsid w:val="00303398"/>
    <w:rsid w:val="00307A09"/>
    <w:rsid w:val="003104E7"/>
    <w:rsid w:val="00311EF8"/>
    <w:rsid w:val="00316185"/>
    <w:rsid w:val="00321D8A"/>
    <w:rsid w:val="00324AFB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93D38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26A24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1B30"/>
    <w:rsid w:val="00547DB1"/>
    <w:rsid w:val="00554F62"/>
    <w:rsid w:val="005702F6"/>
    <w:rsid w:val="00576215"/>
    <w:rsid w:val="00583E6F"/>
    <w:rsid w:val="00584A00"/>
    <w:rsid w:val="00590A42"/>
    <w:rsid w:val="005A3348"/>
    <w:rsid w:val="005A558C"/>
    <w:rsid w:val="005A7004"/>
    <w:rsid w:val="005A7486"/>
    <w:rsid w:val="005C246E"/>
    <w:rsid w:val="006002D1"/>
    <w:rsid w:val="00602781"/>
    <w:rsid w:val="00602FF4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3729C"/>
    <w:rsid w:val="00642688"/>
    <w:rsid w:val="00676F6C"/>
    <w:rsid w:val="006772B9"/>
    <w:rsid w:val="00682160"/>
    <w:rsid w:val="0068499C"/>
    <w:rsid w:val="006909C6"/>
    <w:rsid w:val="00690BD6"/>
    <w:rsid w:val="00696235"/>
    <w:rsid w:val="006A1D06"/>
    <w:rsid w:val="006D151F"/>
    <w:rsid w:val="006D636F"/>
    <w:rsid w:val="006E5E3C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81BBF"/>
    <w:rsid w:val="00791F49"/>
    <w:rsid w:val="00796332"/>
    <w:rsid w:val="007977BB"/>
    <w:rsid w:val="007A4858"/>
    <w:rsid w:val="007A53F6"/>
    <w:rsid w:val="007A5A93"/>
    <w:rsid w:val="007D09AE"/>
    <w:rsid w:val="007D24A7"/>
    <w:rsid w:val="007D6F2F"/>
    <w:rsid w:val="007F457A"/>
    <w:rsid w:val="007F7959"/>
    <w:rsid w:val="00801893"/>
    <w:rsid w:val="00802C34"/>
    <w:rsid w:val="00802F52"/>
    <w:rsid w:val="00810E18"/>
    <w:rsid w:val="00813A59"/>
    <w:rsid w:val="0082394D"/>
    <w:rsid w:val="00826371"/>
    <w:rsid w:val="00827276"/>
    <w:rsid w:val="00830088"/>
    <w:rsid w:val="00830726"/>
    <w:rsid w:val="00844D59"/>
    <w:rsid w:val="008504B5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E4A79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6A71"/>
    <w:rsid w:val="009B12DE"/>
    <w:rsid w:val="009B177C"/>
    <w:rsid w:val="009C0A2C"/>
    <w:rsid w:val="009C0C9C"/>
    <w:rsid w:val="009C1D2E"/>
    <w:rsid w:val="009C1DEF"/>
    <w:rsid w:val="009D4400"/>
    <w:rsid w:val="009E349E"/>
    <w:rsid w:val="009E4189"/>
    <w:rsid w:val="009E5E19"/>
    <w:rsid w:val="009F7C9C"/>
    <w:rsid w:val="00A10069"/>
    <w:rsid w:val="00A16E03"/>
    <w:rsid w:val="00A3499D"/>
    <w:rsid w:val="00A354CF"/>
    <w:rsid w:val="00A5128B"/>
    <w:rsid w:val="00A605AA"/>
    <w:rsid w:val="00A6698C"/>
    <w:rsid w:val="00A67D92"/>
    <w:rsid w:val="00A823B1"/>
    <w:rsid w:val="00A84C86"/>
    <w:rsid w:val="00A85687"/>
    <w:rsid w:val="00A86CA9"/>
    <w:rsid w:val="00A9561E"/>
    <w:rsid w:val="00A975DB"/>
    <w:rsid w:val="00AA60C0"/>
    <w:rsid w:val="00AB2CDD"/>
    <w:rsid w:val="00AB38AE"/>
    <w:rsid w:val="00AB3FF7"/>
    <w:rsid w:val="00AB5311"/>
    <w:rsid w:val="00AC269D"/>
    <w:rsid w:val="00AC2847"/>
    <w:rsid w:val="00AC41D6"/>
    <w:rsid w:val="00AC6956"/>
    <w:rsid w:val="00AD67B9"/>
    <w:rsid w:val="00AE5184"/>
    <w:rsid w:val="00AF0D97"/>
    <w:rsid w:val="00AF306E"/>
    <w:rsid w:val="00B06465"/>
    <w:rsid w:val="00B07877"/>
    <w:rsid w:val="00B11202"/>
    <w:rsid w:val="00B17E69"/>
    <w:rsid w:val="00B205D6"/>
    <w:rsid w:val="00B23130"/>
    <w:rsid w:val="00B233F8"/>
    <w:rsid w:val="00B25731"/>
    <w:rsid w:val="00B31CDE"/>
    <w:rsid w:val="00B37011"/>
    <w:rsid w:val="00B40E0A"/>
    <w:rsid w:val="00B5587C"/>
    <w:rsid w:val="00B61663"/>
    <w:rsid w:val="00B80F0B"/>
    <w:rsid w:val="00B81BB9"/>
    <w:rsid w:val="00B874B8"/>
    <w:rsid w:val="00BA5D28"/>
    <w:rsid w:val="00BC23ED"/>
    <w:rsid w:val="00BD16D7"/>
    <w:rsid w:val="00BD5214"/>
    <w:rsid w:val="00BD5779"/>
    <w:rsid w:val="00BE31AD"/>
    <w:rsid w:val="00BF17D8"/>
    <w:rsid w:val="00C01CE3"/>
    <w:rsid w:val="00C100A7"/>
    <w:rsid w:val="00C10DC1"/>
    <w:rsid w:val="00C13D07"/>
    <w:rsid w:val="00C15058"/>
    <w:rsid w:val="00C207DE"/>
    <w:rsid w:val="00C34984"/>
    <w:rsid w:val="00C37589"/>
    <w:rsid w:val="00C46165"/>
    <w:rsid w:val="00C51061"/>
    <w:rsid w:val="00C521CA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07B8"/>
    <w:rsid w:val="00E475B0"/>
    <w:rsid w:val="00E538E7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E74C8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B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4D5293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72F15"/>
    <w:rsid w:val="008538E2"/>
    <w:rsid w:val="00854A08"/>
    <w:rsid w:val="008850F7"/>
    <w:rsid w:val="008E7A70"/>
    <w:rsid w:val="00952A15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Nawrocka</dc:creator>
  <cp:lastModifiedBy>Aleksandra Vierek</cp:lastModifiedBy>
  <cp:revision>29</cp:revision>
  <cp:lastPrinted>2017-05-24T09:12:00Z</cp:lastPrinted>
  <dcterms:created xsi:type="dcterms:W3CDTF">2020-06-23T06:53:00Z</dcterms:created>
  <dcterms:modified xsi:type="dcterms:W3CDTF">2020-07-06T06:02:00Z</dcterms:modified>
</cp:coreProperties>
</file>