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5F7757" w:rsidRDefault="005F7757" w:rsidP="005F7757">
                <w:pPr>
                  <w:spacing w:after="0" w:line="240" w:lineRule="auto"/>
                  <w:rPr>
                    <w:rFonts w:cstheme="minorHAnsi"/>
                  </w:rPr>
                </w:pPr>
                <w:r w:rsidRPr="005F7757">
                  <w:rPr>
                    <w:rFonts w:cstheme="minorHAnsi"/>
                  </w:rPr>
                  <w:t>Zagospodarowanie w turystyce i rekreacji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5F7757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5F7757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F7757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p w:rsidR="00A6698C" w:rsidRPr="005F7757" w:rsidRDefault="003C4CFC" w:rsidP="00724881">
            <w:pPr>
              <w:spacing w:after="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939107343"/>
                <w:placeholder>
                  <w:docPart w:val="F568D05CA77849D69961109D464F7027"/>
                </w:placeholder>
              </w:sdtPr>
              <w:sdtContent>
                <w:r w:rsidR="00E126BA" w:rsidRPr="005F7757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</w:sdtContent>
            </w:sdt>
            <w:r w:rsidR="005F7757" w:rsidRPr="005F7757">
              <w:rPr>
                <w:rFonts w:cstheme="minorHAnsi"/>
                <w:b/>
              </w:rPr>
              <w:t xml:space="preserve"> IV</w:t>
            </w:r>
          </w:p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5F7757" w:rsidRDefault="005F7757" w:rsidP="005F7757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5F7757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5F7757">
              <w:rPr>
                <w:rFonts w:cstheme="minorHAnsi"/>
                <w:b/>
              </w:rPr>
              <w:t>: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5F775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5F775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5F7757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FB40CA" w:rsidP="005F7757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</w:t>
                    </w:r>
                    <w:r w:rsidR="005F7757" w:rsidRPr="005F7757">
                      <w:rPr>
                        <w:rFonts w:cstheme="minorHAnsi"/>
                        <w:b/>
                      </w:rPr>
                      <w:t>r Artur Magiera, mgr 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5D14" w:rsidRDefault="00FB40CA" w:rsidP="00FB40CA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  <w:t>Podstawy turystyki, Podstawy rekreacji, Geografia turystyczna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7C732B" w:rsidRDefault="007C732B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strike/>
                        <w:color w:val="808080"/>
                      </w:rPr>
                    </w:pPr>
                    <w:r w:rsidRPr="007C732B">
                      <w:rPr>
                        <w:rFonts w:cstheme="minorHAnsi"/>
                      </w:rPr>
                      <w:t>Poznanie zasad, sposobów zagospodarowania przestrzeni oraz wykorzystania zasobów przyrodniczych i antropogenicznych na cele turystyczno-rekreacyjne w oparciu o zasadę zrównoważonego rozwoju.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60128">
        <w:tblPrEx>
          <w:shd w:val="clear" w:color="auto" w:fill="auto"/>
        </w:tblPrEx>
        <w:trPr>
          <w:trHeight w:val="33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3C4CFC" w:rsidTr="008601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3C4CFC" w:rsidRDefault="004C64E5" w:rsidP="00860128">
            <w:pPr>
              <w:jc w:val="center"/>
            </w:pPr>
            <w:r w:rsidRPr="003C4CFC">
              <w:t>1.</w:t>
            </w:r>
          </w:p>
        </w:tc>
        <w:tc>
          <w:tcPr>
            <w:tcW w:w="6237" w:type="dxa"/>
          </w:tcPr>
          <w:p w:rsidR="00A86CA9" w:rsidRPr="003C4CFC" w:rsidRDefault="00FB40CA" w:rsidP="00FB40CA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C4CFC">
              <w:rPr>
                <w:rFonts w:asciiTheme="minorHAnsi" w:hAnsiTheme="minorHAnsi" w:cstheme="minorHAnsi"/>
                <w:sz w:val="22"/>
                <w:szCs w:val="22"/>
              </w:rPr>
              <w:t>zna podstawową terminologię z zakresu nauk o zdrowiu</w:t>
            </w:r>
            <w:r w:rsidRPr="003C4CFC">
              <w:rPr>
                <w:rFonts w:asciiTheme="minorHAnsi" w:hAnsiTheme="minorHAnsi" w:cstheme="minorHAnsi"/>
                <w:sz w:val="22"/>
                <w:szCs w:val="22"/>
              </w:rPr>
              <w:br/>
              <w:t>i kulturze fizycznej, nauk społecznych, przyrodniczych</w:t>
            </w:r>
            <w:r w:rsidRPr="003C4C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humanistycznych w zakresie niezbędnym dla rozumienia zjawisk rekreacji i turystyki. </w:t>
            </w:r>
          </w:p>
        </w:tc>
        <w:tc>
          <w:tcPr>
            <w:tcW w:w="1701" w:type="dxa"/>
            <w:vAlign w:val="center"/>
          </w:tcPr>
          <w:p w:rsidR="00A86CA9" w:rsidRPr="003C4CFC" w:rsidRDefault="00FB40CA" w:rsidP="00FB40CA">
            <w:pPr>
              <w:jc w:val="center"/>
            </w:pPr>
            <w:r w:rsidRPr="003C4CFC"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3C4CFC" w:rsidRDefault="00FB40CA" w:rsidP="00FB40CA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P6S_WG</w:t>
            </w:r>
          </w:p>
        </w:tc>
      </w:tr>
      <w:tr w:rsidR="00FB40CA" w:rsidRPr="003C4CFC" w:rsidTr="008601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B40CA" w:rsidRPr="003C4CFC" w:rsidRDefault="00FB40CA" w:rsidP="00860128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2.</w:t>
            </w:r>
          </w:p>
        </w:tc>
        <w:tc>
          <w:tcPr>
            <w:tcW w:w="6237" w:type="dxa"/>
          </w:tcPr>
          <w:p w:rsidR="00FB40CA" w:rsidRPr="003C4CFC" w:rsidRDefault="00FB40CA" w:rsidP="00FB40CA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C4CFC">
              <w:rPr>
                <w:rFonts w:asciiTheme="minorHAnsi" w:hAnsiTheme="minorHAnsi" w:cstheme="minorHAnsi"/>
                <w:sz w:val="22"/>
                <w:szCs w:val="22"/>
              </w:rPr>
              <w:t>zna i rozumie relacje zachodzące między człowiekiem</w:t>
            </w:r>
            <w:r w:rsidRPr="003C4C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środowiskiem biologicznym i społecznym oraz metody oceny atrakcyjności środowiska przyrodniczego i antropogenicznego dla turystyki i rekreacji. </w:t>
            </w:r>
          </w:p>
        </w:tc>
        <w:tc>
          <w:tcPr>
            <w:tcW w:w="1701" w:type="dxa"/>
            <w:vAlign w:val="center"/>
          </w:tcPr>
          <w:p w:rsidR="00FB40CA" w:rsidRPr="003C4CFC" w:rsidRDefault="00FB40CA" w:rsidP="00FB40CA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K_W02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B40CA" w:rsidRPr="003C4CFC" w:rsidRDefault="00FB40CA" w:rsidP="00FB40CA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P6S_WG</w:t>
            </w:r>
          </w:p>
        </w:tc>
      </w:tr>
      <w:tr w:rsidR="00FB40CA" w:rsidRPr="003C4CFC" w:rsidTr="00860128">
        <w:tblPrEx>
          <w:shd w:val="clear" w:color="auto" w:fill="auto"/>
        </w:tblPrEx>
        <w:trPr>
          <w:trHeight w:val="376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B40CA" w:rsidRPr="003C4CFC" w:rsidRDefault="00FB40CA" w:rsidP="00FB40CA">
            <w:pPr>
              <w:jc w:val="center"/>
              <w:rPr>
                <w:rFonts w:cstheme="minorHAnsi"/>
                <w:b/>
              </w:rPr>
            </w:pPr>
            <w:r w:rsidRPr="003C4CFC">
              <w:rPr>
                <w:rFonts w:cstheme="minorHAnsi"/>
                <w:b/>
              </w:rPr>
              <w:t>W zakresie umiejętności</w:t>
            </w:r>
          </w:p>
        </w:tc>
      </w:tr>
      <w:tr w:rsidR="00FB40CA" w:rsidRPr="003C4CFC" w:rsidTr="008601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B40CA" w:rsidRPr="003C4CFC" w:rsidRDefault="00860128" w:rsidP="00860128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3</w:t>
            </w:r>
            <w:r w:rsidR="00FB40CA" w:rsidRPr="003C4CFC"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:rsidR="00FB40CA" w:rsidRPr="003C4CFC" w:rsidRDefault="00E76CC5" w:rsidP="00FB40CA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C4CFC">
              <w:rPr>
                <w:rFonts w:asciiTheme="minorHAnsi" w:hAnsiTheme="minorHAnsi" w:cstheme="majorHAnsi"/>
                <w:sz w:val="22"/>
                <w:szCs w:val="22"/>
              </w:rPr>
              <w:t>Umie oceni</w:t>
            </w:r>
            <w:r w:rsidRPr="003C4CFC">
              <w:rPr>
                <w:rFonts w:asciiTheme="minorHAnsi" w:hAnsiTheme="minorHAnsi" w:cs="Menlo Regular"/>
                <w:sz w:val="22"/>
                <w:szCs w:val="22"/>
              </w:rPr>
              <w:t>ć przydatność</w:t>
            </w:r>
            <w:r w:rsidR="00FB40CA" w:rsidRPr="003C4CFC">
              <w:rPr>
                <w:rFonts w:asciiTheme="minorHAnsi" w:hAnsiTheme="minorHAnsi" w:cstheme="minorHAnsi"/>
                <w:sz w:val="22"/>
                <w:szCs w:val="22"/>
              </w:rPr>
              <w:t xml:space="preserve"> walorów przyrodniczych</w:t>
            </w:r>
            <w:r w:rsidR="00FB40CA" w:rsidRPr="003C4C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antropogenicznych otoczenia, w celu ich zagospodarowania dla potrzeb turystycznych i rekreacyjnych. </w:t>
            </w:r>
          </w:p>
        </w:tc>
        <w:tc>
          <w:tcPr>
            <w:tcW w:w="1701" w:type="dxa"/>
            <w:vAlign w:val="center"/>
          </w:tcPr>
          <w:p w:rsidR="00FB40CA" w:rsidRPr="003C4CFC" w:rsidRDefault="00FB40CA" w:rsidP="00860128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B40CA" w:rsidRPr="003C4CFC" w:rsidRDefault="00FB40CA" w:rsidP="00860128">
            <w:pPr>
              <w:jc w:val="center"/>
              <w:rPr>
                <w:rFonts w:cstheme="minorHAnsi"/>
                <w:strike/>
              </w:rPr>
            </w:pPr>
            <w:r w:rsidRPr="003C4CFC">
              <w:t>P6S_UW</w:t>
            </w:r>
          </w:p>
        </w:tc>
      </w:tr>
      <w:tr w:rsidR="00FB40CA" w:rsidRPr="003C4CFC" w:rsidTr="00860128">
        <w:tblPrEx>
          <w:shd w:val="clear" w:color="auto" w:fill="auto"/>
        </w:tblPrEx>
        <w:trPr>
          <w:trHeight w:val="426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B40CA" w:rsidRPr="003C4CFC" w:rsidRDefault="00FB40CA" w:rsidP="00FB40CA">
            <w:pPr>
              <w:jc w:val="center"/>
              <w:rPr>
                <w:rFonts w:cstheme="minorHAnsi"/>
                <w:b/>
              </w:rPr>
            </w:pPr>
            <w:r w:rsidRPr="003C4CFC">
              <w:rPr>
                <w:rFonts w:cstheme="minorHAnsi"/>
                <w:b/>
              </w:rPr>
              <w:t>W zakresie kompetencji społecznych</w:t>
            </w:r>
          </w:p>
        </w:tc>
      </w:tr>
      <w:tr w:rsidR="00FB40CA" w:rsidRPr="003C4CFC" w:rsidTr="008601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B40CA" w:rsidRPr="003C4CFC" w:rsidRDefault="00860128" w:rsidP="00860128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4</w:t>
            </w:r>
            <w:r w:rsidR="00FB40CA" w:rsidRPr="003C4CFC"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:rsidR="00FB40CA" w:rsidRPr="003C4CFC" w:rsidRDefault="00860128" w:rsidP="003C4CFC">
            <w:pPr>
              <w:pStyle w:val="NormalnyWeb"/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C4CFC">
              <w:rPr>
                <w:rFonts w:asciiTheme="minorHAnsi" w:hAnsiTheme="minorHAnsi" w:cstheme="majorHAnsi"/>
                <w:sz w:val="22"/>
                <w:szCs w:val="22"/>
              </w:rPr>
              <w:t>docenia znaczenie wspó</w:t>
            </w:r>
            <w:r w:rsidRPr="003C4CFC">
              <w:rPr>
                <w:rFonts w:asciiTheme="minorHAnsi" w:hAnsiTheme="minorHAnsi" w:cs="Menlo Regular"/>
                <w:sz w:val="22"/>
                <w:szCs w:val="22"/>
              </w:rPr>
              <w:t>ł</w:t>
            </w:r>
            <w:r w:rsidRPr="003C4CFC">
              <w:rPr>
                <w:rFonts w:asciiTheme="minorHAnsi" w:hAnsiTheme="minorHAnsi" w:cstheme="majorHAnsi"/>
                <w:sz w:val="22"/>
                <w:szCs w:val="22"/>
              </w:rPr>
              <w:t xml:space="preserve">pracy w zespole w realizacji </w:t>
            </w:r>
            <w:r w:rsidR="003C4CFC" w:rsidRPr="003C4CFC">
              <w:rPr>
                <w:rFonts w:asciiTheme="minorHAnsi" w:hAnsiTheme="minorHAnsi" w:cstheme="majorHAnsi"/>
                <w:sz w:val="22"/>
                <w:szCs w:val="22"/>
              </w:rPr>
              <w:t>podstawowych zada</w:t>
            </w:r>
            <w:r w:rsidR="003C4CFC" w:rsidRPr="003C4CFC">
              <w:rPr>
                <w:rFonts w:asciiTheme="minorHAnsi" w:hAnsiTheme="minorHAnsi" w:cs="Menlo Regular"/>
                <w:sz w:val="22"/>
                <w:szCs w:val="22"/>
              </w:rPr>
              <w:t>ń</w:t>
            </w:r>
            <w:r w:rsidRPr="003C4CF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FB40CA" w:rsidRPr="003C4CFC" w:rsidRDefault="00860128" w:rsidP="00860128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B40CA" w:rsidRPr="003C4CFC" w:rsidRDefault="00860128" w:rsidP="00860128">
            <w:pPr>
              <w:jc w:val="center"/>
              <w:rPr>
                <w:rFonts w:cstheme="minorHAnsi"/>
              </w:rPr>
            </w:pPr>
            <w:r w:rsidRPr="003C4CFC">
              <w:rPr>
                <w:rFonts w:cstheme="minorHAnsi"/>
              </w:rPr>
              <w:t>P6S_UO</w:t>
            </w:r>
          </w:p>
        </w:tc>
      </w:tr>
    </w:tbl>
    <w:p w:rsidR="00060902" w:rsidRPr="003C4CFC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3C4CFC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3C4CFC" w:rsidRDefault="00060902" w:rsidP="00465D14">
            <w:pPr>
              <w:rPr>
                <w:rFonts w:cstheme="minorHAnsi"/>
                <w:b/>
              </w:rPr>
            </w:pPr>
            <w:r w:rsidRPr="003C4CFC">
              <w:rPr>
                <w:rFonts w:cstheme="minorHAnsi"/>
                <w:b/>
              </w:rPr>
              <w:t>Stosowane metody dydaktyczne</w:t>
            </w:r>
          </w:p>
        </w:tc>
      </w:tr>
      <w:tr w:rsidR="00060902" w:rsidRPr="003C4CFC" w:rsidTr="00A605AA">
        <w:trPr>
          <w:trHeight w:val="381"/>
        </w:trPr>
        <w:tc>
          <w:tcPr>
            <w:tcW w:w="10632" w:type="dxa"/>
          </w:tcPr>
          <w:p w:rsidR="00060902" w:rsidRPr="003C4CFC" w:rsidRDefault="00A863AB" w:rsidP="00A863AB">
            <w:pPr>
              <w:jc w:val="both"/>
              <w:rPr>
                <w:rFonts w:cstheme="minorHAnsi"/>
                <w:b/>
              </w:rPr>
            </w:pPr>
            <w:r w:rsidRPr="003C4CFC">
              <w:rPr>
                <w:rFonts w:cstheme="minorHAnsi"/>
              </w:rPr>
              <w:t>Wykład klasyczny, wykład z wykorzystaniem technik multimedialnych, ćwiczenia przedmiotowe, metoda projektowa</w:t>
            </w:r>
          </w:p>
        </w:tc>
      </w:tr>
    </w:tbl>
    <w:p w:rsidR="00060902" w:rsidRPr="00860128" w:rsidRDefault="00060902" w:rsidP="00465D14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4C64E5" w:rsidRDefault="004C64E5" w:rsidP="004C64E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A01E3">
              <w:rPr>
                <w:rFonts w:ascii="Calibri" w:eastAsia="Calibri" w:hAnsi="Calibri" w:cs="Times New Roman"/>
                <w:color w:val="000000" w:themeColor="text1"/>
              </w:rPr>
              <w:t xml:space="preserve">Ocena końcowa wynika z ocen składowych: 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za projekt koncepcji zagospodarowania obiektu rekreacyjnego lub turystycznego, złożony w formie pisemnej; z kolokwium zaliczeniowego w formie testu; </w:t>
            </w:r>
            <w:r w:rsidRPr="009A01E3">
              <w:rPr>
                <w:rFonts w:ascii="Calibri" w:eastAsia="Calibri" w:hAnsi="Calibri" w:cs="Times New Roman"/>
                <w:color w:val="000000" w:themeColor="text1"/>
              </w:rPr>
              <w:t>za aktywność na zajęciach (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rozwiązywanie zadań etapowych podczas zajęć). </w:t>
            </w:r>
            <w:r w:rsidRPr="009A01E3">
              <w:rPr>
                <w:rFonts w:ascii="Calibri" w:eastAsia="Calibri" w:hAnsi="Calibri" w:cs="Times New Roman"/>
                <w:color w:val="000000" w:themeColor="text1"/>
              </w:rPr>
              <w:t>Zróżnicowanie oceny końcowej wynika ze zróżnicowania stopnia przyswojenia w</w:t>
            </w:r>
            <w:r>
              <w:rPr>
                <w:rFonts w:ascii="Calibri" w:eastAsia="Calibri" w:hAnsi="Calibri" w:cs="Times New Roman"/>
                <w:color w:val="000000" w:themeColor="text1"/>
              </w:rPr>
              <w:t>iedzy wymaganej</w:t>
            </w:r>
            <w:r w:rsidRPr="009A01E3">
              <w:rPr>
                <w:rFonts w:ascii="Calibri" w:eastAsia="Calibri" w:hAnsi="Calibri" w:cs="Times New Roman"/>
                <w:color w:val="000000" w:themeColor="text1"/>
              </w:rPr>
              <w:t xml:space="preserve"> na zajęciach.</w:t>
            </w:r>
          </w:p>
          <w:p w:rsidR="004C64E5" w:rsidRDefault="004C64E5" w:rsidP="004C64E5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CA4D7F" w:rsidRPr="004C64E5" w:rsidRDefault="004C64E5" w:rsidP="004C64E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4C64E5">
              <w:rPr>
                <w:rFonts w:ascii="Calibri" w:eastAsia="Calibri" w:hAnsi="Calibri" w:cs="Times New Roman"/>
                <w:bCs/>
                <w:color w:val="000000" w:themeColor="text1"/>
              </w:rPr>
              <w:t>Forma projektu:</w:t>
            </w:r>
            <w:r w:rsidRPr="004C64E5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="00C22188" w:rsidRPr="004C64E5">
              <w:rPr>
                <w:rFonts w:ascii="Calibri" w:eastAsia="Calibri" w:hAnsi="Calibri" w:cs="Times New Roman"/>
                <w:color w:val="000000" w:themeColor="text1"/>
              </w:rPr>
              <w:t>praca dotyczy koncepcji budowy lub adaptacji obiektu dla celów rekreacyjnych lub turystycznych.</w:t>
            </w:r>
          </w:p>
          <w:p w:rsidR="00CA4D7F" w:rsidRPr="004C64E5" w:rsidRDefault="004C64E5" w:rsidP="004C64E5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4C64E5">
              <w:rPr>
                <w:rFonts w:ascii="Calibri" w:eastAsia="Calibri" w:hAnsi="Calibri" w:cs="Times New Roman"/>
                <w:bCs/>
                <w:color w:val="000000" w:themeColor="text1"/>
              </w:rPr>
              <w:t>Projekt składa się z dwóch części: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pisemnej oraz </w:t>
            </w:r>
            <w:r w:rsidR="00C22188" w:rsidRPr="004C64E5">
              <w:rPr>
                <w:rFonts w:ascii="Calibri" w:eastAsia="Calibri" w:hAnsi="Calibri" w:cs="Times New Roman"/>
                <w:color w:val="000000" w:themeColor="text1"/>
              </w:rPr>
              <w:t>graficznej (plan lokalizacji obiektu z zaznaczeniem sąsiednich charakterystycznych obiektów i miejsc, zagospodarowaniem obszaru wokół obiektu, samego obiektu z rozmieszczeniem jego głównych elementów, ciągów komunikacyjnych itd.)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Projekt realizowany jest w grupach.</w:t>
            </w:r>
          </w:p>
          <w:p w:rsidR="004C64E5" w:rsidRPr="004C64E5" w:rsidRDefault="004C64E5" w:rsidP="004C64E5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Pr="00A863AB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863AB">
              <w:rPr>
                <w:rFonts w:eastAsia="Calibri" w:cstheme="minorHAnsi"/>
              </w:rPr>
              <w:t xml:space="preserve">Wykład: </w:t>
            </w:r>
          </w:p>
          <w:p w:rsidR="00CA4D7F" w:rsidRPr="00A863AB" w:rsidRDefault="00C22188" w:rsidP="007C732B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86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863AB">
              <w:rPr>
                <w:rFonts w:eastAsia="Calibri" w:cstheme="minorHAnsi"/>
              </w:rPr>
              <w:t>Zagospodarowanie turystyczne i rekreac</w:t>
            </w:r>
            <w:r w:rsidR="00450415" w:rsidRPr="00A863AB">
              <w:rPr>
                <w:rFonts w:eastAsia="Calibri" w:cstheme="minorHAnsi"/>
              </w:rPr>
              <w:t>yjne (</w:t>
            </w:r>
            <w:r w:rsidRPr="00A863AB">
              <w:rPr>
                <w:rFonts w:eastAsia="Calibri" w:cstheme="minorHAnsi"/>
              </w:rPr>
              <w:t>znaczenie, przeglą</w:t>
            </w:r>
            <w:r w:rsidR="00450415" w:rsidRPr="00A863AB">
              <w:rPr>
                <w:rFonts w:eastAsia="Calibri" w:cstheme="minorHAnsi"/>
              </w:rPr>
              <w:t>d definicji, podstawowe pojęcia).</w:t>
            </w:r>
          </w:p>
          <w:p w:rsidR="00CA4D7F" w:rsidRPr="00A863AB" w:rsidRDefault="00C22188" w:rsidP="007C732B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86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863AB">
              <w:rPr>
                <w:rFonts w:eastAsia="Calibri" w:cstheme="minorHAnsi"/>
              </w:rPr>
              <w:t>Wybrane koncepcje badawcze, modele i sprzężenia w zagospodarowaniu turystycznym.</w:t>
            </w:r>
          </w:p>
          <w:p w:rsidR="00CA4D7F" w:rsidRPr="00A863AB" w:rsidRDefault="00450415" w:rsidP="007C732B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86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863AB">
              <w:rPr>
                <w:rFonts w:eastAsia="Calibri" w:cstheme="minorHAnsi"/>
              </w:rPr>
              <w:t>Baza materialna w turystyce</w:t>
            </w:r>
            <w:r w:rsidR="00C22188" w:rsidRPr="00A863AB">
              <w:rPr>
                <w:rFonts w:eastAsia="Calibri" w:cstheme="minorHAnsi"/>
              </w:rPr>
              <w:t xml:space="preserve"> </w:t>
            </w:r>
            <w:r w:rsidRPr="00A863AB">
              <w:rPr>
                <w:rFonts w:eastAsia="Calibri" w:cstheme="minorHAnsi"/>
              </w:rPr>
              <w:t>(</w:t>
            </w:r>
            <w:r w:rsidR="00C22188" w:rsidRPr="00A863AB">
              <w:rPr>
                <w:rFonts w:eastAsia="Calibri" w:cstheme="minorHAnsi"/>
              </w:rPr>
              <w:t>noclegowa</w:t>
            </w:r>
            <w:r w:rsidRPr="00A863AB">
              <w:rPr>
                <w:rFonts w:eastAsia="Calibri" w:cstheme="minorHAnsi"/>
              </w:rPr>
              <w:t xml:space="preserve">, </w:t>
            </w:r>
            <w:r w:rsidR="00C22188" w:rsidRPr="00A863AB">
              <w:rPr>
                <w:rFonts w:eastAsia="Calibri" w:cstheme="minorHAnsi"/>
              </w:rPr>
              <w:t>gastronomiczna,</w:t>
            </w:r>
            <w:r w:rsidRPr="00A863AB">
              <w:rPr>
                <w:rFonts w:eastAsia="Calibri" w:cstheme="minorHAnsi"/>
              </w:rPr>
              <w:t xml:space="preserve"> </w:t>
            </w:r>
            <w:r w:rsidR="00C22188" w:rsidRPr="00A863AB">
              <w:rPr>
                <w:rFonts w:eastAsia="Calibri" w:cstheme="minorHAnsi"/>
              </w:rPr>
              <w:t>komunikacyjna, towarzysząca</w:t>
            </w:r>
            <w:r w:rsidRPr="00A863AB">
              <w:rPr>
                <w:rFonts w:eastAsia="Calibri" w:cstheme="minorHAnsi"/>
              </w:rPr>
              <w:t>).</w:t>
            </w:r>
          </w:p>
          <w:p w:rsidR="007C732B" w:rsidRPr="00845A0D" w:rsidRDefault="007C732B" w:rsidP="007C732B">
            <w:pPr>
              <w:numPr>
                <w:ilvl w:val="0"/>
                <w:numId w:val="29"/>
              </w:numPr>
              <w:tabs>
                <w:tab w:val="clear" w:pos="720"/>
                <w:tab w:val="left" w:pos="869"/>
              </w:tabs>
            </w:pPr>
            <w:r w:rsidRPr="00845A0D">
              <w:t>Projektowanie zagospodarowania tur.-</w:t>
            </w:r>
            <w:proofErr w:type="spellStart"/>
            <w:r w:rsidRPr="00845A0D">
              <w:t>rek</w:t>
            </w:r>
            <w:proofErr w:type="spellEnd"/>
            <w:r w:rsidRPr="00845A0D">
              <w:t>. obiektów hotelowych.</w:t>
            </w:r>
          </w:p>
          <w:p w:rsidR="007C732B" w:rsidRPr="007C732B" w:rsidRDefault="007C732B" w:rsidP="007C732B">
            <w:pPr>
              <w:numPr>
                <w:ilvl w:val="0"/>
                <w:numId w:val="29"/>
              </w:numPr>
              <w:tabs>
                <w:tab w:val="clear" w:pos="720"/>
                <w:tab w:val="left" w:pos="869"/>
              </w:tabs>
            </w:pPr>
            <w:r w:rsidRPr="00845A0D">
              <w:t xml:space="preserve">Zagospodarowanie turystyczne i rekreacyjne w planowaniu przestrzennym gminy, województwa, kraju. Proces inwestycyjny. </w:t>
            </w:r>
          </w:p>
          <w:p w:rsidR="00CA4D7F" w:rsidRPr="00A863AB" w:rsidRDefault="00C22188" w:rsidP="007C732B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86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863AB">
              <w:rPr>
                <w:rFonts w:eastAsia="Calibri" w:cstheme="minorHAnsi"/>
              </w:rPr>
              <w:t xml:space="preserve">Przystosowanie urządzeń turystycznych, rekreacyjnych i sportowych dla osób niepełnosprawnych. </w:t>
            </w:r>
          </w:p>
          <w:p w:rsidR="00A85687" w:rsidRDefault="00A863AB" w:rsidP="00A86CA9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86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A863AB">
              <w:rPr>
                <w:rFonts w:eastAsia="Calibri" w:cstheme="minorHAnsi"/>
              </w:rPr>
              <w:t>Krajobraz (</w:t>
            </w:r>
            <w:r w:rsidR="00C22188" w:rsidRPr="00A863AB">
              <w:rPr>
                <w:rFonts w:eastAsia="Calibri" w:cstheme="minorHAnsi"/>
              </w:rPr>
              <w:t>rodzaje i sposoby kształtowania</w:t>
            </w:r>
            <w:r w:rsidRPr="00A863AB">
              <w:rPr>
                <w:rFonts w:eastAsia="Calibri" w:cstheme="minorHAnsi"/>
              </w:rPr>
              <w:t>)</w:t>
            </w:r>
            <w:r w:rsidR="00C22188" w:rsidRPr="00A863AB">
              <w:rPr>
                <w:rFonts w:eastAsia="Calibri" w:cstheme="minorHAnsi"/>
              </w:rPr>
              <w:t>.</w:t>
            </w:r>
          </w:p>
          <w:p w:rsidR="00860128" w:rsidRPr="00860128" w:rsidRDefault="00860128" w:rsidP="00860128">
            <w:pPr>
              <w:widowControl w:val="0"/>
              <w:tabs>
                <w:tab w:val="left" w:pos="86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A863AB" w:rsidRDefault="00A863AB" w:rsidP="00465D14">
            <w:pPr>
              <w:jc w:val="center"/>
              <w:rPr>
                <w:rFonts w:cstheme="minorHAnsi"/>
              </w:rPr>
            </w:pPr>
            <w:r w:rsidRPr="00A863AB">
              <w:rPr>
                <w:rFonts w:cstheme="minorHAnsi"/>
              </w:rPr>
              <w:t>13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342B86" w:rsidRPr="00A863AB" w:rsidRDefault="00342B86" w:rsidP="00342B86">
                <w:pPr>
                  <w:pStyle w:val="Akapitzlist"/>
                  <w:ind w:left="0" w:firstLine="15"/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</w:p>
              <w:p w:rsidR="00A85687" w:rsidRPr="00A863AB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63AB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:rsidR="00450415" w:rsidRPr="00A863AB" w:rsidRDefault="00450415" w:rsidP="00450415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3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Wprowadzenie, </w:t>
                </w:r>
                <w:r w:rsidR="00A863AB">
                  <w:rPr>
                    <w:rFonts w:asciiTheme="minorHAnsi" w:hAnsiTheme="minorHAnsi" w:cstheme="minorHAnsi"/>
                    <w:sz w:val="22"/>
                    <w:szCs w:val="22"/>
                  </w:rPr>
                  <w:t>literatura, omówienie warunków zaliczenia</w:t>
                </w:r>
                <w:r w:rsidRPr="00A863AB">
                  <w:rPr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  <w:r w:rsidRPr="007C732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  <w:p w:rsidR="00450415" w:rsidRPr="00A863AB" w:rsidRDefault="00450415" w:rsidP="00450415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3AB">
                  <w:rPr>
                    <w:rFonts w:asciiTheme="minorHAnsi" w:hAnsiTheme="minorHAnsi" w:cstheme="minorHAnsi"/>
                    <w:sz w:val="22"/>
                    <w:szCs w:val="22"/>
                  </w:rPr>
                  <w:t>Pojemność i chłonność turystyczna.</w:t>
                </w:r>
              </w:p>
              <w:p w:rsidR="00450415" w:rsidRPr="00A863AB" w:rsidRDefault="00450415" w:rsidP="00450415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3AB">
                  <w:rPr>
                    <w:rFonts w:asciiTheme="minorHAnsi" w:hAnsiTheme="minorHAnsi" w:cstheme="minorHAnsi"/>
                    <w:sz w:val="22"/>
                    <w:szCs w:val="22"/>
                  </w:rPr>
                  <w:t>Zagospodarowanie obszarów nadmorskich.</w:t>
                </w:r>
              </w:p>
              <w:p w:rsidR="00450415" w:rsidRPr="00A863AB" w:rsidRDefault="00450415" w:rsidP="00450415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3AB">
                  <w:rPr>
                    <w:rFonts w:asciiTheme="minorHAnsi" w:hAnsiTheme="minorHAnsi" w:cstheme="minorHAnsi"/>
                    <w:sz w:val="22"/>
                    <w:szCs w:val="22"/>
                  </w:rPr>
                  <w:t>Zagospodarowanie obszarów górskich.</w:t>
                </w:r>
              </w:p>
              <w:p w:rsidR="00450415" w:rsidRPr="00A863AB" w:rsidRDefault="00450415" w:rsidP="00450415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3AB">
                  <w:rPr>
                    <w:rFonts w:asciiTheme="minorHAnsi" w:hAnsiTheme="minorHAnsi" w:cstheme="minorHAnsi"/>
                    <w:sz w:val="22"/>
                    <w:szCs w:val="22"/>
                  </w:rPr>
                  <w:t>Zagospodarowanie obiektów hotelowych.</w:t>
                </w:r>
              </w:p>
              <w:p w:rsidR="00C10DC1" w:rsidRPr="00A863AB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A863AB" w:rsidRDefault="00A863AB" w:rsidP="00465D14">
            <w:pPr>
              <w:jc w:val="center"/>
              <w:rPr>
                <w:rFonts w:cstheme="minorHAnsi"/>
              </w:rPr>
            </w:pPr>
            <w:r w:rsidRPr="00A863AB">
              <w:rPr>
                <w:rFonts w:cstheme="minorHAnsi"/>
              </w:rPr>
              <w:t>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4C64E5" w:rsidRPr="00F92E7A" w:rsidRDefault="004C64E5" w:rsidP="004C64E5">
            <w:pPr>
              <w:rPr>
                <w:rFonts w:cstheme="minorHAnsi"/>
              </w:rPr>
            </w:pPr>
            <w:r w:rsidRPr="00F92E7A">
              <w:rPr>
                <w:rFonts w:cstheme="minorHAnsi"/>
              </w:rPr>
              <w:t xml:space="preserve">Podstawą uzyskania </w:t>
            </w:r>
            <w:r>
              <w:rPr>
                <w:rFonts w:cstheme="minorHAnsi"/>
              </w:rPr>
              <w:t xml:space="preserve">pozytywnej oceny końcowej </w:t>
            </w:r>
            <w:r w:rsidRPr="00F92E7A">
              <w:rPr>
                <w:rFonts w:cstheme="minorHAnsi"/>
              </w:rPr>
              <w:t xml:space="preserve">jest spełnienie następujących warunków: </w:t>
            </w:r>
          </w:p>
          <w:p w:rsidR="004C64E5" w:rsidRPr="00F92E7A" w:rsidRDefault="004C64E5" w:rsidP="004C64E5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92E7A">
              <w:rPr>
                <w:rFonts w:asciiTheme="minorHAnsi" w:eastAsia="+mn-ea" w:hAnsiTheme="minorHAnsi" w:cstheme="minorHAnsi"/>
                <w:sz w:val="22"/>
                <w:szCs w:val="22"/>
              </w:rPr>
              <w:t>b</w:t>
            </w: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ecność i aktywność na ćwiczeniach i wykładach,</w:t>
            </w:r>
          </w:p>
          <w:p w:rsidR="004C64E5" w:rsidRPr="00F92E7A" w:rsidRDefault="004C64E5" w:rsidP="004C64E5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 xml:space="preserve">przygotowanie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złożenie w formie pisemnej projektu dot. koncepcji zagospodarowania obiektu rekreacyjnego lub turystycznego</w:t>
            </w: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C64E5" w:rsidRPr="004C64E5" w:rsidRDefault="004C64E5" w:rsidP="004C64E5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uzyskanie co najmniej oceny dostatecznej z kolokwium zaliczeniowego.</w:t>
            </w:r>
          </w:p>
          <w:p w:rsidR="009C0A2C" w:rsidRPr="001E13C4" w:rsidRDefault="009C0A2C" w:rsidP="00465D14">
            <w:pPr>
              <w:jc w:val="both"/>
              <w:rPr>
                <w:rFonts w:cstheme="minorHAnsi"/>
                <w:strike/>
              </w:rPr>
            </w:pP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3C4CFC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3C4CFC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5F7757" w:rsidRDefault="005F7757" w:rsidP="003C4CFC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A86CA9" w:rsidRPr="00503A23" w:rsidRDefault="00A86CA9" w:rsidP="003C4CFC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3C4CFC"/>
          <w:p w:rsidR="005F7757" w:rsidRDefault="005F7757" w:rsidP="003C4CFC">
            <w:r>
              <w:t>13</w:t>
            </w:r>
          </w:p>
          <w:p w:rsidR="005F7757" w:rsidRDefault="005F7757" w:rsidP="003C4CFC">
            <w:r>
              <w:t>13</w:t>
            </w:r>
          </w:p>
          <w:p w:rsidR="005F7757" w:rsidRPr="00503A23" w:rsidRDefault="005F7757" w:rsidP="003C4CFC">
            <w:r>
              <w:t>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5F7757" w:rsidRPr="00503A23" w:rsidRDefault="005F7757" w:rsidP="003C4CFC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A86CA9" w:rsidP="003C4CFC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3C4CFC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3C4CFC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3C4CFC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Default="00A86CA9" w:rsidP="003C4CFC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5F7757">
              <w:rPr>
                <w:b/>
              </w:rPr>
              <w:t>projektu</w:t>
            </w:r>
          </w:p>
          <w:p w:rsidR="005F7757" w:rsidRPr="00503A23" w:rsidRDefault="005F7757" w:rsidP="003C4CFC">
            <w:pPr>
              <w:rPr>
                <w:b/>
              </w:rPr>
            </w:pPr>
            <w:r>
              <w:rPr>
                <w:b/>
              </w:rPr>
              <w:t>Czytanie literatury</w:t>
            </w:r>
          </w:p>
          <w:p w:rsidR="00A86CA9" w:rsidRPr="00503A23" w:rsidRDefault="00A86CA9" w:rsidP="003C4CFC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3C4CFC"/>
          <w:p w:rsidR="005F7757" w:rsidRDefault="005F7757" w:rsidP="003C4CFC">
            <w:r>
              <w:t>16</w:t>
            </w:r>
          </w:p>
          <w:p w:rsidR="005F7757" w:rsidRDefault="005F7757" w:rsidP="003C4CFC">
            <w:r>
              <w:t>6</w:t>
            </w:r>
          </w:p>
          <w:p w:rsidR="005F7757" w:rsidRPr="00503A23" w:rsidRDefault="005F7757" w:rsidP="003C4CFC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3C4CFC"/>
          <w:p w:rsidR="005F7757" w:rsidRPr="00503A23" w:rsidRDefault="005F7757" w:rsidP="003C4CFC"/>
        </w:tc>
      </w:tr>
      <w:tr w:rsidR="00A86CA9" w:rsidRPr="001E13C4" w:rsidTr="00860128">
        <w:trPr>
          <w:trHeight w:val="299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5F7757"/>
        </w:tc>
        <w:tc>
          <w:tcPr>
            <w:tcW w:w="1843" w:type="dxa"/>
            <w:tcBorders>
              <w:top w:val="nil"/>
            </w:tcBorders>
          </w:tcPr>
          <w:p w:rsidR="00A86CA9" w:rsidRPr="00503A23" w:rsidRDefault="00A86CA9" w:rsidP="003C4CFC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3C4CFC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5F7757">
              <w:rPr>
                <w:rFonts w:cstheme="minorHAnsi"/>
                <w:b/>
              </w:rPr>
              <w:t>60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5F7757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503A23" w:rsidRDefault="00A86CA9" w:rsidP="003C4CFC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CA4D7F" w:rsidRPr="005F7757" w:rsidRDefault="00C22188" w:rsidP="005F7757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5F7757">
              <w:rPr>
                <w:rFonts w:asciiTheme="minorHAnsi" w:eastAsia="+mn-ea" w:hAnsiTheme="minorHAnsi"/>
                <w:bCs/>
                <w:sz w:val="22"/>
                <w:szCs w:val="22"/>
              </w:rPr>
              <w:t xml:space="preserve">Kowalczyk A., Derek M. </w:t>
            </w:r>
            <w:r w:rsidRPr="005F7757">
              <w:rPr>
                <w:rFonts w:asciiTheme="minorHAnsi" w:eastAsia="+mn-ea" w:hAnsiTheme="minorHAnsi"/>
                <w:bCs/>
                <w:i/>
                <w:iCs/>
                <w:sz w:val="22"/>
                <w:szCs w:val="22"/>
              </w:rPr>
              <w:t>Zagospodarowanie turystyczne</w:t>
            </w:r>
            <w:r w:rsidRPr="005F7757">
              <w:rPr>
                <w:rFonts w:asciiTheme="minorHAnsi" w:eastAsia="+mn-ea" w:hAnsiTheme="minorHAnsi"/>
                <w:bCs/>
                <w:sz w:val="22"/>
                <w:szCs w:val="22"/>
              </w:rPr>
              <w:t>, Wydawnictwo naukowe PWN, Warszawa 2010.</w:t>
            </w:r>
          </w:p>
          <w:p w:rsidR="00CA4D7F" w:rsidRPr="005F7757" w:rsidRDefault="00C22188" w:rsidP="005F7757">
            <w:pPr>
              <w:numPr>
                <w:ilvl w:val="0"/>
                <w:numId w:val="27"/>
              </w:numPr>
            </w:pPr>
            <w:r w:rsidRPr="005F7757">
              <w:rPr>
                <w:bCs/>
              </w:rPr>
              <w:t xml:space="preserve">Kowalczyk A. </w:t>
            </w:r>
            <w:r w:rsidRPr="005F7757">
              <w:rPr>
                <w:bCs/>
                <w:i/>
                <w:iCs/>
              </w:rPr>
              <w:t>Geografia turyzmu</w:t>
            </w:r>
            <w:r w:rsidRPr="005F7757">
              <w:rPr>
                <w:bCs/>
              </w:rPr>
              <w:t>, Wydawnictwo Naukowe PWN, Warszawa 2002.</w:t>
            </w:r>
          </w:p>
          <w:p w:rsidR="00CA4D7F" w:rsidRPr="005F7757" w:rsidRDefault="00C22188" w:rsidP="005F7757">
            <w:pPr>
              <w:numPr>
                <w:ilvl w:val="0"/>
                <w:numId w:val="27"/>
              </w:numPr>
            </w:pPr>
            <w:r w:rsidRPr="005F7757">
              <w:rPr>
                <w:bCs/>
              </w:rPr>
              <w:t xml:space="preserve">Pawlikowska-Piechotka A. </w:t>
            </w:r>
            <w:r w:rsidRPr="005F7757">
              <w:rPr>
                <w:bCs/>
                <w:i/>
                <w:iCs/>
              </w:rPr>
              <w:t>Zagospodarowanie turystyczne i rekreacyjne</w:t>
            </w:r>
            <w:r w:rsidRPr="005F7757">
              <w:rPr>
                <w:bCs/>
              </w:rPr>
              <w:t>, „</w:t>
            </w:r>
            <w:proofErr w:type="spellStart"/>
            <w:r w:rsidRPr="005F7757">
              <w:rPr>
                <w:bCs/>
              </w:rPr>
              <w:t>Novae</w:t>
            </w:r>
            <w:proofErr w:type="spellEnd"/>
            <w:r w:rsidRPr="005F7757">
              <w:rPr>
                <w:bCs/>
              </w:rPr>
              <w:t xml:space="preserve"> Res”, Wydawnictwo Innowacyjne, Gdynia 2009.</w:t>
            </w:r>
          </w:p>
          <w:p w:rsidR="00A86CA9" w:rsidRPr="00503A23" w:rsidRDefault="00A86CA9" w:rsidP="00307A09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3C4CFC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7C732B" w:rsidRDefault="007C732B" w:rsidP="007C732B">
            <w:pPr>
              <w:numPr>
                <w:ilvl w:val="0"/>
                <w:numId w:val="17"/>
              </w:numPr>
            </w:pPr>
            <w:bookmarkStart w:id="1" w:name="_GoBack"/>
            <w:r w:rsidRPr="00D454E8">
              <w:t xml:space="preserve">Wilczyński J.: </w:t>
            </w:r>
            <w:r w:rsidRPr="00D454E8">
              <w:rPr>
                <w:i/>
              </w:rPr>
              <w:t xml:space="preserve">Hotel i jego infrastruktura. </w:t>
            </w:r>
            <w:r w:rsidRPr="00D454E8">
              <w:t>Wyższa Szkoła Turystyki i Hotelarstwa. Gdańsk 2007.</w:t>
            </w:r>
          </w:p>
          <w:p w:rsidR="00A86CA9" w:rsidRPr="00503A23" w:rsidRDefault="007C732B" w:rsidP="007C732B">
            <w:pPr>
              <w:numPr>
                <w:ilvl w:val="0"/>
                <w:numId w:val="17"/>
              </w:numPr>
            </w:pPr>
            <w:r w:rsidRPr="007C732B">
              <w:rPr>
                <w:i/>
              </w:rPr>
              <w:t>Turystyka</w:t>
            </w:r>
            <w:r>
              <w:t>,</w:t>
            </w:r>
            <w:r w:rsidRPr="00D454E8">
              <w:t xml:space="preserve"> red W. Kurek. PWN Warszawa 2008</w:t>
            </w:r>
            <w:bookmarkEnd w:id="1"/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lastRenderedPageBreak/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1842"/>
        <w:gridCol w:w="3531"/>
      </w:tblGrid>
      <w:tr w:rsidR="00583E6F" w:rsidRPr="00465D14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5F775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 zaliczeniowy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cstheme="minorHAnsi"/>
              </w:rPr>
            </w:pPr>
            <w:r w:rsidRPr="00860128">
              <w:rPr>
                <w:rFonts w:cstheme="minorHAnsi"/>
              </w:rPr>
              <w:t>1</w:t>
            </w:r>
          </w:p>
        </w:tc>
        <w:tc>
          <w:tcPr>
            <w:tcW w:w="2025" w:type="dxa"/>
            <w:vAlign w:val="center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0128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860128" w:rsidRDefault="00642688" w:rsidP="008601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:rsidR="00642688" w:rsidRPr="00860128" w:rsidRDefault="00642688" w:rsidP="0086012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cstheme="minorHAnsi"/>
              </w:rPr>
            </w:pPr>
            <w:r w:rsidRPr="00860128">
              <w:rPr>
                <w:rFonts w:cstheme="minorHAnsi"/>
              </w:rPr>
              <w:t>2</w:t>
            </w:r>
          </w:p>
        </w:tc>
        <w:tc>
          <w:tcPr>
            <w:tcW w:w="2025" w:type="dxa"/>
            <w:vAlign w:val="center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0128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0128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860128" w:rsidRDefault="00642688" w:rsidP="0086012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cstheme="minorHAnsi"/>
              </w:rPr>
            </w:pPr>
            <w:r w:rsidRPr="00860128">
              <w:rPr>
                <w:rFonts w:cstheme="minorHAnsi"/>
              </w:rPr>
              <w:t>3</w:t>
            </w:r>
          </w:p>
        </w:tc>
        <w:tc>
          <w:tcPr>
            <w:tcW w:w="2025" w:type="dxa"/>
            <w:vAlign w:val="center"/>
          </w:tcPr>
          <w:p w:rsidR="00642688" w:rsidRPr="00860128" w:rsidRDefault="00642688" w:rsidP="008601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0128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860128" w:rsidRDefault="00642688" w:rsidP="0086012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cstheme="minorHAnsi"/>
              </w:rPr>
            </w:pPr>
            <w:r w:rsidRPr="00860128">
              <w:rPr>
                <w:rFonts w:cstheme="minorHAnsi"/>
              </w:rPr>
              <w:t>4</w:t>
            </w:r>
          </w:p>
        </w:tc>
        <w:tc>
          <w:tcPr>
            <w:tcW w:w="2025" w:type="dxa"/>
            <w:vAlign w:val="center"/>
          </w:tcPr>
          <w:p w:rsidR="00642688" w:rsidRPr="00860128" w:rsidRDefault="00642688" w:rsidP="00860128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0128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860128" w:rsidRDefault="00860128" w:rsidP="00860128">
            <w:pPr>
              <w:spacing w:after="0" w:line="240" w:lineRule="auto"/>
              <w:jc w:val="center"/>
              <w:rPr>
                <w:rFonts w:cstheme="minorHAnsi"/>
              </w:rPr>
            </w:pPr>
            <w:r w:rsidRPr="00860128"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E06"/>
    <w:multiLevelType w:val="hybridMultilevel"/>
    <w:tmpl w:val="1F3C9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E1D8F"/>
    <w:multiLevelType w:val="hybridMultilevel"/>
    <w:tmpl w:val="36D26FBE"/>
    <w:lvl w:ilvl="0" w:tplc="3398BD9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888A6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72053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E4B1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14DBD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261E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8E731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6D80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CA75A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E2757"/>
    <w:multiLevelType w:val="hybridMultilevel"/>
    <w:tmpl w:val="D1A8C8AC"/>
    <w:lvl w:ilvl="0" w:tplc="0B30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42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A6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4E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68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A6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8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46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2B96"/>
    <w:multiLevelType w:val="multilevel"/>
    <w:tmpl w:val="AC0A6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60ACE"/>
    <w:multiLevelType w:val="hybridMultilevel"/>
    <w:tmpl w:val="48123CD6"/>
    <w:lvl w:ilvl="0" w:tplc="5C24265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90853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B4834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4436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68C30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3CB04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97A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BC5510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A6183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94CBD"/>
    <w:multiLevelType w:val="hybridMultilevel"/>
    <w:tmpl w:val="8AB23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F5133"/>
    <w:multiLevelType w:val="hybridMultilevel"/>
    <w:tmpl w:val="76786D70"/>
    <w:lvl w:ilvl="0" w:tplc="CA664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EA87B5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C9F2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4276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70A6A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85B5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D42CD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067F4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0A74F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29"/>
  </w:num>
  <w:num w:numId="5">
    <w:abstractNumId w:val="20"/>
  </w:num>
  <w:num w:numId="6">
    <w:abstractNumId w:val="31"/>
  </w:num>
  <w:num w:numId="7">
    <w:abstractNumId w:val="25"/>
  </w:num>
  <w:num w:numId="8">
    <w:abstractNumId w:val="16"/>
  </w:num>
  <w:num w:numId="9">
    <w:abstractNumId w:val="26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3"/>
  </w:num>
  <w:num w:numId="15">
    <w:abstractNumId w:val="22"/>
  </w:num>
  <w:num w:numId="16">
    <w:abstractNumId w:val="27"/>
  </w:num>
  <w:num w:numId="17">
    <w:abstractNumId w:val="1"/>
  </w:num>
  <w:num w:numId="18">
    <w:abstractNumId w:val="19"/>
  </w:num>
  <w:num w:numId="19">
    <w:abstractNumId w:val="10"/>
  </w:num>
  <w:num w:numId="20">
    <w:abstractNumId w:val="4"/>
  </w:num>
  <w:num w:numId="21">
    <w:abstractNumId w:val="23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28"/>
  </w:num>
  <w:num w:numId="27">
    <w:abstractNumId w:val="32"/>
  </w:num>
  <w:num w:numId="28">
    <w:abstractNumId w:val="2"/>
  </w:num>
  <w:num w:numId="29">
    <w:abstractNumId w:val="7"/>
  </w:num>
  <w:num w:numId="30">
    <w:abstractNumId w:val="21"/>
  </w:num>
  <w:num w:numId="31">
    <w:abstractNumId w:val="18"/>
  </w:num>
  <w:num w:numId="32">
    <w:abstractNumId w:val="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CFC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50415"/>
    <w:rsid w:val="004632AA"/>
    <w:rsid w:val="00465D14"/>
    <w:rsid w:val="00495F6D"/>
    <w:rsid w:val="004A0AF2"/>
    <w:rsid w:val="004A319E"/>
    <w:rsid w:val="004C217F"/>
    <w:rsid w:val="004C5589"/>
    <w:rsid w:val="004C64E5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903"/>
    <w:rsid w:val="00584A00"/>
    <w:rsid w:val="005A558C"/>
    <w:rsid w:val="005A7004"/>
    <w:rsid w:val="005A7486"/>
    <w:rsid w:val="005C0044"/>
    <w:rsid w:val="005C246E"/>
    <w:rsid w:val="005F7757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C732B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60128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198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3AB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2218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A4D7F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76CC5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372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40CA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85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77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01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80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15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04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00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574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714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42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5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8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80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82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89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662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6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5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4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00DC7"/>
    <w:rsid w:val="000123AA"/>
    <w:rsid w:val="00014900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56D28"/>
    <w:rsid w:val="0066702A"/>
    <w:rsid w:val="008538E2"/>
    <w:rsid w:val="00854A08"/>
    <w:rsid w:val="008750C4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4637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2020-08-31T10:01:00Z</dcterms:created>
  <dcterms:modified xsi:type="dcterms:W3CDTF">2020-08-31T10:01:00Z</dcterms:modified>
</cp:coreProperties>
</file>