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6D6C98" w:rsidRDefault="00283B1E" w:rsidP="00307A09">
            <w:pPr>
              <w:spacing w:after="0" w:line="240" w:lineRule="auto"/>
              <w:rPr>
                <w:rFonts w:cstheme="minorHAnsi"/>
              </w:rPr>
            </w:pPr>
            <w:r w:rsidRPr="006D6C98">
              <w:rPr>
                <w:rFonts w:cstheme="minorHAnsi"/>
              </w:rPr>
              <w:t>Polityka turystyczna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283B1E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7F1F13" w:rsidRPr="00465D14" w:rsidTr="007F1F13">
        <w:trPr>
          <w:trHeight w:val="57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7F1F13" w:rsidRPr="00374EE9" w:rsidRDefault="007F1F13" w:rsidP="007F1F1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6D6C98">
              <w:rPr>
                <w:rFonts w:cstheme="minorHAnsi"/>
                <w:b/>
              </w:rPr>
              <w:t xml:space="preserve">Zakład Teoretycznych Podstaw Turystyki </w:t>
            </w:r>
            <w:r w:rsidRPr="007F1F13">
              <w:rPr>
                <w:rFonts w:cstheme="minorHAnsi"/>
                <w:b/>
                <w:sz w:val="20"/>
                <w:szCs w:val="20"/>
              </w:rPr>
              <w:t>Katedra Prozdrowotnej Aktywności Fizycznej i Turystyki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1F13" w:rsidRPr="00374EE9" w:rsidRDefault="007F1F13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Rok: 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8CF23DA0762435AB45ECB27F07D25DF"/>
              </w:placeholder>
            </w:sdtPr>
            <w:sdtEndPr>
              <w:rPr>
                <w:b w:val="0"/>
              </w:rPr>
            </w:sdtEndPr>
            <w:sdtContent>
              <w:p w:rsidR="007F1F13" w:rsidRPr="00465D14" w:rsidRDefault="007F1F13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>
                  <w:rPr>
                    <w:rFonts w:cstheme="minorHAnsi"/>
                    <w:b/>
                    <w:sz w:val="24"/>
                    <w:szCs w:val="24"/>
                  </w:rPr>
                  <w:t xml:space="preserve"> I</w:t>
                </w:r>
              </w:p>
            </w:sdtContent>
          </w:sdt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283B1E">
              <w:rPr>
                <w:rFonts w:cstheme="minorHAnsi"/>
                <w:b/>
              </w:rPr>
              <w:t xml:space="preserve"> II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283B1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:rsidR="00FA7E08" w:rsidRPr="00465D14" w:rsidRDefault="00283B1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:rsidR="00FA7E08" w:rsidRPr="00465D14" w:rsidRDefault="00283B1E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123164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23164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12316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tc>
              <w:tcPr>
                <w:tcW w:w="4394" w:type="dxa"/>
                <w:gridSpan w:val="3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123164" w:rsidRDefault="00283B1E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123164">
                  <w:rPr>
                    <w:rFonts w:cstheme="minorHAnsi"/>
                    <w:b/>
                  </w:rPr>
                  <w:t>dr Danuta Żylak</w:t>
                </w:r>
              </w:p>
            </w:tc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sdt>
              <w:sdtPr>
                <w:rPr>
                  <w:rFonts w:asciiTheme="minorHAnsi" w:eastAsiaTheme="minorHAnsi" w:hAnsiTheme="minorHAnsi" w:cstheme="minorHAnsi"/>
                  <w:sz w:val="22"/>
                  <w:szCs w:val="22"/>
                </w:rPr>
                <w:id w:val="571245280"/>
                <w:placeholder>
                  <w:docPart w:val="24A38C61FE3F40F698C441A2A520FA07"/>
                </w:placeholder>
              </w:sdtPr>
              <w:sdtEndPr>
                <w:rPr>
                  <w:rFonts w:ascii="Times New Roman" w:eastAsia="Lucida Sans Unicode" w:hAnsi="Times New Roman"/>
                  <w:sz w:val="24"/>
                  <w:szCs w:val="24"/>
                </w:rPr>
              </w:sdtEndPr>
              <w:sdtContent>
                <w:tc>
                  <w:tcPr>
                    <w:tcW w:w="4394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465D14" w:rsidRDefault="00283B1E" w:rsidP="00283B1E">
                    <w:pPr>
                      <w:pStyle w:val="Zawartotabeli"/>
                      <w:snapToGrid w:val="0"/>
                      <w:ind w:right="-5"/>
                      <w:rPr>
                        <w:rFonts w:cstheme="minorHAnsi"/>
                      </w:rPr>
                    </w:pPr>
                    <w:r w:rsidRPr="009E4911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>Wiedza, umiejętności i kompetencje społeczne uzyskane na</w:t>
                    </w:r>
                    <w:r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 xml:space="preserve"> wcześniejszych </w:t>
                    </w:r>
                    <w:r w:rsidRPr="009E4911">
                      <w:rPr>
                        <w:rFonts w:asciiTheme="minorHAnsi" w:hAnsiTheme="minorHAnsi" w:cstheme="minorHAnsi"/>
                        <w:color w:val="000000"/>
                        <w:sz w:val="22"/>
                        <w:szCs w:val="22"/>
                      </w:rPr>
                      <w:t xml:space="preserve"> etapach edukacji, w zakresie </w:t>
                    </w:r>
                    <w:r w:rsidRPr="009E4911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wiedzy </w:t>
                    </w:r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z podstaw turystyki </w:t>
                    </w:r>
                    <w:r w:rsidR="00123164">
                      <w:rPr>
                        <w:rFonts w:asciiTheme="minorHAnsi" w:hAnsiTheme="minorHAnsi"/>
                        <w:sz w:val="22"/>
                        <w:szCs w:val="22"/>
                      </w:rPr>
                      <w:t>i ekonomii.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094969" w:rsidRPr="001E13C4" w:rsidRDefault="00766692" w:rsidP="00FE75AF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7F1F13">
                      <w:rPr>
                        <w:rStyle w:val="Tekstzastpczy"/>
                        <w:rFonts w:cstheme="minorHAnsi"/>
                        <w:color w:val="auto"/>
                      </w:rPr>
                      <w:t>Ugruntowanie i poszerzenie wiedzy dotyczącej funkcjonowania rynku turystycznego</w:t>
                    </w:r>
                    <w:r w:rsidR="00FE75AF" w:rsidRPr="007F1F13">
                      <w:rPr>
                        <w:rStyle w:val="Tekstzastpczy"/>
                        <w:rFonts w:cstheme="minorHAnsi"/>
                        <w:color w:val="auto"/>
                      </w:rPr>
                      <w:t xml:space="preserve"> w tym</w:t>
                    </w:r>
                    <w:r w:rsidR="00123164" w:rsidRPr="007F1F13">
                      <w:rPr>
                        <w:rStyle w:val="Tekstzastpczy"/>
                        <w:rFonts w:cstheme="minorHAnsi"/>
                        <w:color w:val="auto"/>
                      </w:rPr>
                      <w:t xml:space="preserve"> zada</w:t>
                    </w:r>
                    <w:r w:rsidR="00FE75AF" w:rsidRPr="007F1F13">
                      <w:rPr>
                        <w:rStyle w:val="Tekstzastpczy"/>
                        <w:rFonts w:cstheme="minorHAnsi"/>
                        <w:color w:val="auto"/>
                      </w:rPr>
                      <w:t>ń</w:t>
                    </w:r>
                    <w:r w:rsidR="00123164" w:rsidRPr="007F1F13">
                      <w:rPr>
                        <w:rStyle w:val="Tekstzastpczy"/>
                        <w:rFonts w:cstheme="minorHAnsi"/>
                        <w:color w:val="auto"/>
                      </w:rPr>
                      <w:t xml:space="preserve"> administracji państwowej</w:t>
                    </w:r>
                    <w:r w:rsidR="00FE75AF" w:rsidRPr="007F1F13">
                      <w:rPr>
                        <w:rStyle w:val="Tekstzastpczy"/>
                        <w:rFonts w:cstheme="minorHAnsi"/>
                        <w:color w:val="auto"/>
                      </w:rPr>
                      <w:t xml:space="preserve"> (NTA, NTO). </w:t>
                    </w:r>
                    <w:r w:rsidR="00123164" w:rsidRPr="007F1F13">
                      <w:rPr>
                        <w:rStyle w:val="Tekstzastpczy"/>
                        <w:rFonts w:cstheme="minorHAnsi"/>
                        <w:color w:val="auto"/>
                      </w:rPr>
                      <w:t xml:space="preserve"> </w:t>
                    </w:r>
                    <w:r w:rsidR="00FE75AF" w:rsidRPr="007F1F13">
                      <w:rPr>
                        <w:rStyle w:val="Tekstzastpczy"/>
                        <w:rFonts w:cstheme="minorHAnsi"/>
                        <w:color w:val="auto"/>
                      </w:rPr>
                      <w:t>Poznanie celów oraz kierunków prowadzonej przez państwo polityki turystycznej jak i polityki turystycznej UE. Omówienie działalności p</w:t>
                    </w:r>
                    <w:r w:rsidR="00123164" w:rsidRPr="007F1F13">
                      <w:rPr>
                        <w:rStyle w:val="Tekstzastpczy"/>
                        <w:rFonts w:cstheme="minorHAnsi"/>
                        <w:color w:val="auto"/>
                      </w:rPr>
                      <w:t>odmiot</w:t>
                    </w:r>
                    <w:r w:rsidR="00FE75AF" w:rsidRPr="007F1F13">
                      <w:rPr>
                        <w:rStyle w:val="Tekstzastpczy"/>
                        <w:rFonts w:cstheme="minorHAnsi"/>
                        <w:color w:val="auto"/>
                      </w:rPr>
                      <w:t>ów</w:t>
                    </w:r>
                    <w:r w:rsidR="00123164" w:rsidRPr="007F1F13">
                      <w:rPr>
                        <w:rStyle w:val="Tekstzastpczy"/>
                        <w:rFonts w:cstheme="minorHAnsi"/>
                        <w:color w:val="auto"/>
                      </w:rPr>
                      <w:t xml:space="preserve"> polityki turystycznej w Polsce i na świecie</w:t>
                    </w:r>
                    <w:r w:rsidR="00FE75AF" w:rsidRPr="007F1F13">
                      <w:rPr>
                        <w:rStyle w:val="Tekstzastpczy"/>
                        <w:rFonts w:cstheme="minorHAnsi"/>
                      </w:rPr>
                      <w:t>.</w:t>
                    </w: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:rsidR="00A86CA9" w:rsidRPr="00503A23" w:rsidRDefault="00245C7C" w:rsidP="00864F2D">
            <w:r>
              <w:t>W1</w:t>
            </w:r>
          </w:p>
        </w:tc>
        <w:tc>
          <w:tcPr>
            <w:tcW w:w="6237" w:type="dxa"/>
          </w:tcPr>
          <w:p w:rsidR="00A86CA9" w:rsidRPr="00503A23" w:rsidRDefault="00FE75AF" w:rsidP="00864F2D">
            <w:r>
              <w:t>Zna podstawowe pojęcia dotyczące polityki turystycznej</w:t>
            </w:r>
            <w:r w:rsidR="00993D93">
              <w:t>.</w:t>
            </w:r>
          </w:p>
        </w:tc>
        <w:tc>
          <w:tcPr>
            <w:tcW w:w="1701" w:type="dxa"/>
          </w:tcPr>
          <w:p w:rsidR="00A86CA9" w:rsidRPr="00503A23" w:rsidRDefault="00245C7C" w:rsidP="00864F2D">
            <w:r>
              <w:t>KW_07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245C7C" w:rsidRDefault="00245C7C" w:rsidP="00465D14">
            <w:pPr>
              <w:rPr>
                <w:rFonts w:cstheme="minorHAnsi"/>
              </w:rPr>
            </w:pPr>
            <w:r w:rsidRPr="00245C7C">
              <w:rPr>
                <w:rFonts w:cstheme="minorHAnsi"/>
              </w:rPr>
              <w:t>P7S_WK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245C7C" w:rsidRDefault="00245C7C" w:rsidP="00EA1C6F">
            <w:pPr>
              <w:rPr>
                <w:rFonts w:cstheme="minorHAnsi"/>
              </w:rPr>
            </w:pPr>
            <w:r w:rsidRPr="00245C7C">
              <w:rPr>
                <w:rFonts w:cstheme="minorHAnsi"/>
              </w:rPr>
              <w:t>W2</w:t>
            </w:r>
          </w:p>
        </w:tc>
        <w:tc>
          <w:tcPr>
            <w:tcW w:w="6237" w:type="dxa"/>
            <w:vAlign w:val="center"/>
          </w:tcPr>
          <w:p w:rsidR="001A40A3" w:rsidRPr="00FE75AF" w:rsidRDefault="00FE75AF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  <w:r w:rsidRPr="00FE75AF">
              <w:rPr>
                <w:rFonts w:asciiTheme="minorHAnsi" w:hAnsiTheme="minorHAnsi" w:cstheme="minorHAnsi"/>
                <w:sz w:val="22"/>
                <w:szCs w:val="22"/>
              </w:rPr>
              <w:t>Analizuje i ocenia kierunki oraz instrumenty polityki turystycznej prowadzonej przez państwo</w:t>
            </w:r>
            <w:r w:rsidR="00993D93">
              <w:rPr>
                <w:rFonts w:asciiTheme="minorHAnsi" w:hAnsiTheme="minorHAnsi" w:cstheme="minorHAnsi"/>
                <w:sz w:val="22"/>
                <w:szCs w:val="22"/>
              </w:rPr>
              <w:t>. Ma</w:t>
            </w:r>
            <w:r w:rsidR="00993D9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993D93" w:rsidRPr="00993D93">
              <w:rPr>
                <w:rFonts w:asciiTheme="minorHAnsi" w:hAnsiTheme="minorHAnsi" w:cstheme="minorHAnsi"/>
                <w:sz w:val="22"/>
                <w:szCs w:val="22"/>
              </w:rPr>
              <w:t>wiedzę w zakresie promocji Polski na międzynarodowym rynku turystycznym.</w:t>
            </w:r>
          </w:p>
        </w:tc>
        <w:tc>
          <w:tcPr>
            <w:tcW w:w="1701" w:type="dxa"/>
            <w:vAlign w:val="center"/>
          </w:tcPr>
          <w:p w:rsidR="001A40A3" w:rsidRPr="00245C7C" w:rsidRDefault="00245C7C" w:rsidP="00EA1C6F">
            <w:pPr>
              <w:rPr>
                <w:rFonts w:cstheme="minorHAnsi"/>
              </w:rPr>
            </w:pPr>
            <w:r w:rsidRPr="00245C7C">
              <w:rPr>
                <w:rFonts w:cstheme="minorHAnsi"/>
              </w:rPr>
              <w:t>KW</w:t>
            </w:r>
            <w:r w:rsidR="00692055">
              <w:rPr>
                <w:rFonts w:cstheme="minorHAnsi"/>
              </w:rPr>
              <w:t>_</w:t>
            </w:r>
            <w:r w:rsidRPr="00245C7C">
              <w:rPr>
                <w:rFonts w:cstheme="minorHAnsi"/>
              </w:rPr>
              <w:t>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245C7C" w:rsidRDefault="00245C7C" w:rsidP="00EA1C6F">
            <w:pPr>
              <w:rPr>
                <w:rFonts w:cstheme="minorHAnsi"/>
              </w:rPr>
            </w:pPr>
            <w:r w:rsidRPr="00245C7C">
              <w:rPr>
                <w:rFonts w:cstheme="minorHAnsi"/>
              </w:rPr>
              <w:t>P7S_WK</w:t>
            </w:r>
          </w:p>
        </w:tc>
      </w:tr>
      <w:tr w:rsidR="00245C7C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45C7C" w:rsidRPr="00245C7C" w:rsidRDefault="00245C7C" w:rsidP="00245C7C">
            <w:pPr>
              <w:rPr>
                <w:rFonts w:cstheme="minorHAnsi"/>
              </w:rPr>
            </w:pPr>
            <w:r w:rsidRPr="00245C7C">
              <w:rPr>
                <w:rFonts w:cstheme="minorHAnsi"/>
              </w:rPr>
              <w:t>W3</w:t>
            </w:r>
          </w:p>
        </w:tc>
        <w:tc>
          <w:tcPr>
            <w:tcW w:w="6237" w:type="dxa"/>
            <w:vAlign w:val="center"/>
          </w:tcPr>
          <w:p w:rsidR="00245C7C" w:rsidRPr="00FE75AF" w:rsidRDefault="00245C7C" w:rsidP="00245C7C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FE75AF">
              <w:rPr>
                <w:rFonts w:asciiTheme="minorHAnsi" w:hAnsiTheme="minorHAnsi" w:cstheme="minorHAnsi"/>
                <w:sz w:val="22"/>
                <w:szCs w:val="22"/>
              </w:rPr>
              <w:t>Potrafi dokonać charakterystyki głównych organizacji międzynarodowych o charakterze pozarządowym oraz zna rolę regionalnych i lokalnych organizacji turystycznych w promowaniu i rozwoju turystyki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45C7C" w:rsidRPr="00245C7C" w:rsidRDefault="00245C7C" w:rsidP="00245C7C">
            <w:pPr>
              <w:rPr>
                <w:rFonts w:cstheme="minorHAnsi"/>
              </w:rPr>
            </w:pPr>
            <w:r w:rsidRPr="00245C7C">
              <w:rPr>
                <w:rFonts w:cstheme="minorHAnsi"/>
              </w:rPr>
              <w:t>KW_12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45C7C" w:rsidRPr="00245C7C" w:rsidRDefault="00245C7C" w:rsidP="00245C7C">
            <w:pPr>
              <w:rPr>
                <w:rFonts w:cstheme="minorHAnsi"/>
                <w:color w:val="000000"/>
              </w:rPr>
            </w:pPr>
            <w:r w:rsidRPr="00245C7C">
              <w:rPr>
                <w:rFonts w:cstheme="minorHAnsi"/>
              </w:rPr>
              <w:t>P7S</w:t>
            </w:r>
            <w:r w:rsidR="00692055">
              <w:rPr>
                <w:rFonts w:cstheme="minorHAnsi"/>
              </w:rPr>
              <w:t>_</w:t>
            </w:r>
            <w:r w:rsidRPr="00245C7C">
              <w:rPr>
                <w:rFonts w:cstheme="minorHAnsi"/>
              </w:rPr>
              <w:t>WK</w:t>
            </w:r>
          </w:p>
        </w:tc>
      </w:tr>
      <w:tr w:rsidR="00245C7C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245C7C" w:rsidRPr="00DC6C94" w:rsidRDefault="00245C7C" w:rsidP="00245C7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245C7C" w:rsidRPr="00245C7C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45C7C" w:rsidRPr="00245C7C" w:rsidRDefault="00245C7C" w:rsidP="00245C7C">
            <w:pPr>
              <w:rPr>
                <w:rFonts w:cstheme="minorHAnsi"/>
              </w:rPr>
            </w:pPr>
            <w:r w:rsidRPr="00245C7C">
              <w:rPr>
                <w:rFonts w:cstheme="minorHAnsi"/>
              </w:rPr>
              <w:t>U1</w:t>
            </w:r>
          </w:p>
        </w:tc>
        <w:tc>
          <w:tcPr>
            <w:tcW w:w="6237" w:type="dxa"/>
            <w:vAlign w:val="center"/>
          </w:tcPr>
          <w:p w:rsidR="00245C7C" w:rsidRPr="00245C7C" w:rsidRDefault="00245C7C" w:rsidP="00245C7C">
            <w:pPr>
              <w:jc w:val="both"/>
              <w:rPr>
                <w:rFonts w:cstheme="minorHAnsi"/>
              </w:rPr>
            </w:pPr>
            <w:r w:rsidRPr="00245C7C">
              <w:t>Potrafi zidentyfikować instrumenty polityki turystycznej.</w:t>
            </w:r>
          </w:p>
        </w:tc>
        <w:tc>
          <w:tcPr>
            <w:tcW w:w="1701" w:type="dxa"/>
            <w:vAlign w:val="center"/>
          </w:tcPr>
          <w:p w:rsidR="00245C7C" w:rsidRPr="00245C7C" w:rsidRDefault="00692055" w:rsidP="00245C7C">
            <w:pPr>
              <w:rPr>
                <w:rFonts w:cstheme="minorHAnsi"/>
              </w:rPr>
            </w:pPr>
            <w:r>
              <w:rPr>
                <w:rFonts w:cstheme="minorHAnsi"/>
              </w:rPr>
              <w:t>KU_01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45C7C" w:rsidRPr="00245C7C" w:rsidRDefault="00692055" w:rsidP="00245C7C">
            <w:pPr>
              <w:rPr>
                <w:rFonts w:cstheme="minorHAnsi"/>
              </w:rPr>
            </w:pPr>
            <w:r>
              <w:rPr>
                <w:rFonts w:cstheme="minorHAnsi"/>
              </w:rPr>
              <w:t>P7S_UW</w:t>
            </w:r>
          </w:p>
        </w:tc>
      </w:tr>
      <w:tr w:rsidR="00245C7C" w:rsidRPr="00245C7C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45C7C" w:rsidRPr="00245C7C" w:rsidRDefault="00245C7C" w:rsidP="00245C7C">
            <w:pPr>
              <w:rPr>
                <w:rFonts w:cstheme="minorHAnsi"/>
              </w:rPr>
            </w:pPr>
            <w:r w:rsidRPr="00245C7C">
              <w:rPr>
                <w:rFonts w:cstheme="minorHAnsi"/>
              </w:rPr>
              <w:t>U2</w:t>
            </w:r>
          </w:p>
        </w:tc>
        <w:tc>
          <w:tcPr>
            <w:tcW w:w="6237" w:type="dxa"/>
            <w:vAlign w:val="center"/>
          </w:tcPr>
          <w:p w:rsidR="00245C7C" w:rsidRPr="00245C7C" w:rsidRDefault="00245C7C" w:rsidP="00245C7C">
            <w:pPr>
              <w:jc w:val="both"/>
              <w:rPr>
                <w:rFonts w:cstheme="minorHAnsi"/>
              </w:rPr>
            </w:pPr>
            <w:r w:rsidRPr="00245C7C">
              <w:rPr>
                <w:iCs/>
              </w:rPr>
              <w:t>Potrafi dokonać analizy prowadzonej polityki turystycznej w krajach stanowiących główne obszary recepcji międzynarodowego ruchu turystycznego oraz w krajach stanowiących główne obszary emisji międzynarodowego ruchu turystycznego.</w:t>
            </w:r>
          </w:p>
        </w:tc>
        <w:tc>
          <w:tcPr>
            <w:tcW w:w="1701" w:type="dxa"/>
            <w:vAlign w:val="center"/>
          </w:tcPr>
          <w:p w:rsidR="00245C7C" w:rsidRPr="00245C7C" w:rsidRDefault="00692055" w:rsidP="00245C7C">
            <w:pPr>
              <w:rPr>
                <w:rFonts w:cstheme="minorHAnsi"/>
              </w:rPr>
            </w:pPr>
            <w:r>
              <w:rPr>
                <w:rFonts w:cstheme="minorHAnsi"/>
              </w:rPr>
              <w:t>KU_03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45C7C" w:rsidRPr="00245C7C" w:rsidRDefault="00692055" w:rsidP="00245C7C">
            <w:pPr>
              <w:rPr>
                <w:rFonts w:cstheme="minorHAnsi"/>
              </w:rPr>
            </w:pPr>
            <w:r>
              <w:rPr>
                <w:rFonts w:cstheme="minorHAnsi"/>
              </w:rPr>
              <w:t>P7S_UW</w:t>
            </w:r>
          </w:p>
        </w:tc>
      </w:tr>
      <w:tr w:rsidR="00245C7C" w:rsidRPr="00245C7C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45C7C" w:rsidRPr="00245C7C" w:rsidRDefault="00245C7C" w:rsidP="00245C7C">
            <w:pPr>
              <w:rPr>
                <w:rFonts w:cstheme="minorHAnsi"/>
              </w:rPr>
            </w:pPr>
            <w:r w:rsidRPr="00245C7C">
              <w:rPr>
                <w:rFonts w:cstheme="minorHAnsi"/>
              </w:rPr>
              <w:t>U3</w:t>
            </w:r>
          </w:p>
        </w:tc>
        <w:tc>
          <w:tcPr>
            <w:tcW w:w="6237" w:type="dxa"/>
            <w:vAlign w:val="center"/>
          </w:tcPr>
          <w:p w:rsidR="00245C7C" w:rsidRPr="00245C7C" w:rsidRDefault="00245C7C" w:rsidP="00245C7C">
            <w:pPr>
              <w:jc w:val="both"/>
              <w:rPr>
                <w:rFonts w:cstheme="minorHAnsi"/>
              </w:rPr>
            </w:pPr>
            <w:r w:rsidRPr="00245C7C">
              <w:rPr>
                <w:iCs/>
              </w:rPr>
              <w:t>Potrafi zidentyfikować wielość powiązań turystyki z różnymi dziedzinami życia społeczno-gospodarczego oraz różnymi rodzajami polityki prowadzonej przez państwo</w:t>
            </w:r>
          </w:p>
        </w:tc>
        <w:tc>
          <w:tcPr>
            <w:tcW w:w="1701" w:type="dxa"/>
            <w:vAlign w:val="center"/>
          </w:tcPr>
          <w:p w:rsidR="00245C7C" w:rsidRPr="00245C7C" w:rsidRDefault="00692055" w:rsidP="00245C7C">
            <w:pPr>
              <w:rPr>
                <w:rFonts w:cstheme="minorHAnsi"/>
              </w:rPr>
            </w:pPr>
            <w:r>
              <w:rPr>
                <w:rFonts w:cstheme="minorHAnsi"/>
              </w:rPr>
              <w:t>KU_16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45C7C" w:rsidRPr="00245C7C" w:rsidRDefault="00692055" w:rsidP="00245C7C">
            <w:pPr>
              <w:rPr>
                <w:rFonts w:cstheme="minorHAnsi"/>
              </w:rPr>
            </w:pPr>
            <w:r>
              <w:rPr>
                <w:rFonts w:cstheme="minorHAnsi"/>
              </w:rPr>
              <w:t>P7S_UW</w:t>
            </w:r>
          </w:p>
        </w:tc>
      </w:tr>
      <w:tr w:rsidR="00245C7C" w:rsidRPr="00465D14" w:rsidTr="007F1F13">
        <w:tblPrEx>
          <w:shd w:val="clear" w:color="auto" w:fill="auto"/>
        </w:tblPrEx>
        <w:trPr>
          <w:trHeight w:val="53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245C7C" w:rsidRPr="00DC6C94" w:rsidRDefault="00245C7C" w:rsidP="00245C7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245C7C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45C7C" w:rsidRPr="0076476F" w:rsidRDefault="00692055" w:rsidP="00245C7C">
            <w:pPr>
              <w:rPr>
                <w:rFonts w:cstheme="minorHAnsi"/>
              </w:rPr>
            </w:pPr>
            <w:r w:rsidRPr="0076476F">
              <w:rPr>
                <w:rFonts w:cstheme="minorHAnsi"/>
              </w:rPr>
              <w:t>K1</w:t>
            </w:r>
          </w:p>
        </w:tc>
        <w:tc>
          <w:tcPr>
            <w:tcW w:w="6237" w:type="dxa"/>
            <w:vAlign w:val="center"/>
          </w:tcPr>
          <w:p w:rsidR="00245C7C" w:rsidRPr="00993D93" w:rsidRDefault="00245C7C" w:rsidP="00245C7C">
            <w:pPr>
              <w:jc w:val="both"/>
              <w:rPr>
                <w:rFonts w:cstheme="minorHAnsi"/>
                <w:strike/>
              </w:rPr>
            </w:pPr>
            <w:r w:rsidRPr="00993D93">
              <w:rPr>
                <w:iCs/>
              </w:rPr>
              <w:t>Potrafi wykazać si</w:t>
            </w:r>
            <w:r w:rsidRPr="00993D93">
              <w:t xml:space="preserve">ę </w:t>
            </w:r>
            <w:r w:rsidRPr="00993D93">
              <w:rPr>
                <w:iCs/>
              </w:rPr>
              <w:t>samodzielno</w:t>
            </w:r>
            <w:r w:rsidRPr="00993D93">
              <w:t>ś</w:t>
            </w:r>
            <w:r w:rsidRPr="00993D93">
              <w:rPr>
                <w:iCs/>
              </w:rPr>
              <w:t>ci</w:t>
            </w:r>
            <w:r w:rsidRPr="00993D93">
              <w:t xml:space="preserve">ą </w:t>
            </w:r>
            <w:r w:rsidRPr="00993D93">
              <w:rPr>
                <w:iCs/>
              </w:rPr>
              <w:t>i kreatywno</w:t>
            </w:r>
            <w:r w:rsidRPr="00993D93">
              <w:t>ś</w:t>
            </w:r>
            <w:r w:rsidRPr="00993D93">
              <w:rPr>
                <w:iCs/>
              </w:rPr>
              <w:t>ci</w:t>
            </w:r>
            <w:r w:rsidRPr="00993D93">
              <w:t xml:space="preserve">ą </w:t>
            </w:r>
            <w:r w:rsidRPr="00993D93">
              <w:rPr>
                <w:iCs/>
              </w:rPr>
              <w:t>w ocenie zjawisk ekonomicznych dotyczących gospodarki turystycznej</w:t>
            </w:r>
          </w:p>
        </w:tc>
        <w:tc>
          <w:tcPr>
            <w:tcW w:w="1701" w:type="dxa"/>
            <w:vAlign w:val="center"/>
          </w:tcPr>
          <w:p w:rsidR="00245C7C" w:rsidRPr="0076476F" w:rsidRDefault="0076476F" w:rsidP="00245C7C">
            <w:pPr>
              <w:rPr>
                <w:rFonts w:cstheme="minorHAnsi"/>
              </w:rPr>
            </w:pPr>
            <w:r w:rsidRPr="0076476F">
              <w:rPr>
                <w:rFonts w:cstheme="minorHAnsi"/>
              </w:rPr>
              <w:t>KK_02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45C7C" w:rsidRPr="0076476F" w:rsidRDefault="0076476F" w:rsidP="00245C7C">
            <w:pPr>
              <w:rPr>
                <w:rFonts w:cstheme="minorHAnsi"/>
              </w:rPr>
            </w:pPr>
            <w:r w:rsidRPr="0076476F">
              <w:rPr>
                <w:rFonts w:cstheme="minorHAnsi"/>
              </w:rPr>
              <w:t>P7S_UK</w:t>
            </w:r>
          </w:p>
        </w:tc>
      </w:tr>
      <w:tr w:rsidR="00245C7C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45C7C" w:rsidRPr="0076476F" w:rsidRDefault="00692055" w:rsidP="00245C7C">
            <w:pPr>
              <w:rPr>
                <w:rFonts w:cstheme="minorHAnsi"/>
              </w:rPr>
            </w:pPr>
            <w:r w:rsidRPr="0076476F">
              <w:rPr>
                <w:rFonts w:cstheme="minorHAnsi"/>
              </w:rPr>
              <w:t>K2</w:t>
            </w:r>
          </w:p>
        </w:tc>
        <w:tc>
          <w:tcPr>
            <w:tcW w:w="6237" w:type="dxa"/>
            <w:vAlign w:val="center"/>
          </w:tcPr>
          <w:p w:rsidR="00245C7C" w:rsidRPr="00993D93" w:rsidRDefault="00245C7C" w:rsidP="00245C7C">
            <w:pPr>
              <w:jc w:val="both"/>
              <w:rPr>
                <w:rFonts w:cstheme="minorHAnsi"/>
                <w:strike/>
              </w:rPr>
            </w:pPr>
            <w:r w:rsidRPr="00993D93">
              <w:rPr>
                <w:iCs/>
              </w:rPr>
              <w:t>Potrafi samodzielnie uzupełniać i doskonalić nabytą wiedzę w zakresie prowadzonej polityki turystycznej</w:t>
            </w:r>
          </w:p>
        </w:tc>
        <w:tc>
          <w:tcPr>
            <w:tcW w:w="1701" w:type="dxa"/>
            <w:vAlign w:val="center"/>
          </w:tcPr>
          <w:p w:rsidR="00245C7C" w:rsidRPr="0076476F" w:rsidRDefault="0076476F" w:rsidP="00245C7C">
            <w:pPr>
              <w:rPr>
                <w:rFonts w:cstheme="minorHAnsi"/>
              </w:rPr>
            </w:pPr>
            <w:r w:rsidRPr="0076476F">
              <w:rPr>
                <w:rFonts w:cstheme="minorHAnsi"/>
              </w:rPr>
              <w:t>KK_05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45C7C" w:rsidRPr="0076476F" w:rsidRDefault="0076476F" w:rsidP="00245C7C">
            <w:pPr>
              <w:rPr>
                <w:rFonts w:cstheme="minorHAnsi"/>
              </w:rPr>
            </w:pPr>
            <w:r w:rsidRPr="0076476F">
              <w:rPr>
                <w:rFonts w:cstheme="minorHAnsi"/>
              </w:rPr>
              <w:t>P7S_KR</w:t>
            </w:r>
          </w:p>
        </w:tc>
      </w:tr>
      <w:tr w:rsidR="00245C7C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45C7C" w:rsidRPr="001E13C4" w:rsidRDefault="00245C7C" w:rsidP="00245C7C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245C7C" w:rsidRPr="001E13C4" w:rsidRDefault="00245C7C" w:rsidP="00245C7C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245C7C" w:rsidRPr="001E13C4" w:rsidRDefault="00245C7C" w:rsidP="00245C7C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45C7C" w:rsidRPr="001E13C4" w:rsidRDefault="00245C7C" w:rsidP="00245C7C">
            <w:pPr>
              <w:rPr>
                <w:rFonts w:cstheme="minorHAnsi"/>
                <w:strike/>
              </w:rPr>
            </w:pP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7F1F13">
        <w:trPr>
          <w:trHeight w:val="256"/>
        </w:trPr>
        <w:tc>
          <w:tcPr>
            <w:tcW w:w="10632" w:type="dxa"/>
          </w:tcPr>
          <w:p w:rsidR="0076556B" w:rsidRPr="0076556B" w:rsidRDefault="0076556B" w:rsidP="0076556B">
            <w:pPr>
              <w:jc w:val="both"/>
            </w:pPr>
            <w:r w:rsidRPr="0076556B">
              <w:rPr>
                <w:bCs/>
              </w:rPr>
              <w:t xml:space="preserve">Wykład: </w:t>
            </w:r>
            <w:r w:rsidR="007F1F13">
              <w:t>w</w:t>
            </w:r>
            <w:r w:rsidRPr="0076556B">
              <w:t>ykład tradycyjny, wykład z wykorzystaniem technik multimedialnych, wykład aktywny (wykorzystanie dyskusji, studiów przypadku)</w:t>
            </w:r>
            <w:r>
              <w:t>.</w:t>
            </w:r>
          </w:p>
          <w:p w:rsidR="00060902" w:rsidRPr="00A3499D" w:rsidRDefault="0076556B" w:rsidP="006D73D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6556B">
              <w:t>Ć</w:t>
            </w:r>
            <w:r w:rsidRPr="0076556B">
              <w:rPr>
                <w:bCs/>
              </w:rPr>
              <w:t>wiczenia</w:t>
            </w:r>
            <w:r w:rsidR="007F1F13">
              <w:t>: ć</w:t>
            </w:r>
            <w:r w:rsidRPr="0076556B">
              <w:t>wiczenia aktywne z wykorzystaniem studiów przypadków, burzy mózgów, praca multimedialna (prowadzący), praca w grupach, opracowanie projektów</w:t>
            </w:r>
            <w:r w:rsidR="006D73DB">
              <w:t xml:space="preserve"> </w:t>
            </w:r>
            <w:r w:rsidR="0076476F">
              <w:t>(</w:t>
            </w:r>
            <w:bookmarkStart w:id="1" w:name="_GoBack"/>
            <w:bookmarkEnd w:id="1"/>
            <w:r w:rsidR="0076476F">
              <w:t>prezentacje multimedialne)</w:t>
            </w:r>
            <w:r w:rsidRPr="0076556B">
              <w:t xml:space="preserve">, analiza tekstów z </w:t>
            </w:r>
            <w:r w:rsidRPr="0076556B">
              <w:lastRenderedPageBreak/>
              <w:t>wnioskowaniem i dyskusją.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7F1F13">
        <w:trPr>
          <w:trHeight w:val="933"/>
        </w:trPr>
        <w:tc>
          <w:tcPr>
            <w:tcW w:w="10632" w:type="dxa"/>
          </w:tcPr>
          <w:p w:rsidR="00A86CA9" w:rsidRPr="00503A23" w:rsidRDefault="00AE1F01" w:rsidP="007F1F13">
            <w:pPr>
              <w:jc w:val="both"/>
            </w:pPr>
            <w:r w:rsidRPr="00AE1F01">
              <w:rPr>
                <w:color w:val="000000"/>
              </w:rPr>
              <w:t>Kryterium zaliczenia jest aktywne uczestnictwo studenta w zajęciach, opanowanie materiału zrealizowanego podczas wykładów i ćwiczeń.</w:t>
            </w:r>
            <w:r>
              <w:rPr>
                <w:rFonts w:ascii="Calibri" w:eastAsia="Calibri" w:hAnsi="Calibri" w:cs="Times New Roman"/>
              </w:rPr>
              <w:t xml:space="preserve"> Zróżnicowanie oceny końcowej wynika ze zróżnicowania stopnia przyswojenia wiedzy i opanowania umiejętności wymaganych na zajęciach.</w:t>
            </w:r>
            <w:r w:rsidRPr="00503A23">
              <w:t xml:space="preserve"> 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AE1F01" w:rsidRPr="00465D14" w:rsidTr="00C77FB0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AE1F01" w:rsidRPr="00A85687" w:rsidRDefault="00AE1F01" w:rsidP="00AE1F01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  <w:vAlign w:val="center"/>
          </w:tcPr>
          <w:p w:rsidR="00AE1F01" w:rsidRPr="00AE1F01" w:rsidRDefault="00AE1F01" w:rsidP="007F1F13">
            <w:pPr>
              <w:ind w:left="299" w:hanging="284"/>
              <w:rPr>
                <w:rFonts w:cstheme="minorHAnsi"/>
              </w:rPr>
            </w:pPr>
            <w:r w:rsidRPr="00AE1F01">
              <w:rPr>
                <w:rFonts w:cstheme="minorHAnsi"/>
              </w:rPr>
              <w:t>Wykład:</w:t>
            </w:r>
          </w:p>
          <w:p w:rsidR="00AE1F01" w:rsidRPr="00AE1F01" w:rsidRDefault="00AE1F01" w:rsidP="007F1F13">
            <w:pPr>
              <w:pStyle w:val="link2"/>
              <w:numPr>
                <w:ilvl w:val="0"/>
                <w:numId w:val="1"/>
              </w:numPr>
              <w:spacing w:before="0" w:after="0"/>
              <w:ind w:left="299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1F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E1F01">
              <w:rPr>
                <w:rFonts w:asciiTheme="minorHAnsi" w:hAnsiTheme="minorHAnsi" w:cstheme="minorHAnsi"/>
                <w:sz w:val="22"/>
                <w:szCs w:val="22"/>
              </w:rPr>
              <w:t>Geneza i rozwój polityki turystycznej państwa (koncepcje, teorie, rozwój organów administracji rządowej)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1F01" w:rsidRDefault="00AE1F01" w:rsidP="007F1F13">
            <w:pPr>
              <w:pStyle w:val="link2"/>
              <w:numPr>
                <w:ilvl w:val="0"/>
                <w:numId w:val="1"/>
              </w:numPr>
              <w:spacing w:before="0" w:after="0"/>
              <w:ind w:left="299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1F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Turystyka jako element międzynarodowych stosunków gospodarczych i społecznych</w:t>
            </w:r>
          </w:p>
          <w:p w:rsidR="00AE1F01" w:rsidRPr="00AE1F01" w:rsidRDefault="007F1F13" w:rsidP="007F1F13">
            <w:pPr>
              <w:pStyle w:val="link2"/>
              <w:spacing w:before="0" w:after="0"/>
              <w:ind w:left="299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AE1F01" w:rsidRPr="00AE1F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wielkość, struktura, dynamika międzynarodowego ruchu turystycznego)</w:t>
            </w:r>
            <w:r w:rsidR="00AE1F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="00AE1F01" w:rsidRPr="00AE1F01" w:rsidRDefault="00AE1F01" w:rsidP="007F1F13">
            <w:pPr>
              <w:pStyle w:val="link2"/>
              <w:numPr>
                <w:ilvl w:val="0"/>
                <w:numId w:val="1"/>
              </w:numPr>
              <w:spacing w:before="0" w:after="0"/>
              <w:ind w:left="299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1F01">
              <w:rPr>
                <w:rFonts w:asciiTheme="minorHAnsi" w:hAnsiTheme="minorHAnsi" w:cstheme="minorHAnsi"/>
                <w:sz w:val="22"/>
                <w:szCs w:val="22"/>
              </w:rPr>
              <w:t>Instrumenty realizacji polityki turystycznej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1F01" w:rsidRPr="00AE1F01" w:rsidRDefault="00AE1F01" w:rsidP="007F1F13">
            <w:pPr>
              <w:pStyle w:val="link2"/>
              <w:numPr>
                <w:ilvl w:val="0"/>
                <w:numId w:val="1"/>
              </w:numPr>
              <w:spacing w:before="0" w:after="0"/>
              <w:ind w:left="299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1F01">
              <w:rPr>
                <w:rFonts w:asciiTheme="minorHAnsi" w:hAnsiTheme="minorHAnsi" w:cstheme="minorHAnsi"/>
                <w:sz w:val="22"/>
                <w:szCs w:val="22"/>
              </w:rPr>
              <w:t>Modele i systemy zarządzania i administrowania turystyką na szczeblu centralnym i lokalnym (umiejscowienie w strukturze władzy i administracji państwowej, charakter oraz zakres kompetencji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AE1F01" w:rsidRPr="00AE1F01" w:rsidRDefault="00AE1F01" w:rsidP="007F1F13">
            <w:pPr>
              <w:pStyle w:val="link2"/>
              <w:numPr>
                <w:ilvl w:val="0"/>
                <w:numId w:val="1"/>
              </w:numPr>
              <w:spacing w:before="0" w:after="0"/>
              <w:ind w:left="299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1F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Przegląd różnych metod zaangażowania państwa w rozwój turystyki (ujęcie historyczne i współczesne na przykładzie wybranych krajów)</w:t>
            </w:r>
          </w:p>
          <w:p w:rsidR="00AE1F01" w:rsidRPr="00AE1F01" w:rsidRDefault="00AE1F01" w:rsidP="007F1F13">
            <w:pPr>
              <w:pStyle w:val="link2"/>
              <w:numPr>
                <w:ilvl w:val="0"/>
                <w:numId w:val="1"/>
              </w:numPr>
              <w:spacing w:before="0" w:after="0"/>
              <w:ind w:left="299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1F01">
              <w:rPr>
                <w:rFonts w:asciiTheme="minorHAnsi" w:hAnsiTheme="minorHAnsi" w:cstheme="minorHAnsi"/>
                <w:sz w:val="22"/>
                <w:szCs w:val="22"/>
              </w:rPr>
              <w:t>Turystyka w budżecie państwa oraz jej rola w kształtowaniu bilansu płatniczego ( budżet centralny, budżety lokalne, dochody, wydatki, system podatkowy, dotacje, itd.),</w:t>
            </w:r>
          </w:p>
          <w:p w:rsidR="00AE1F01" w:rsidRPr="00AE1F01" w:rsidRDefault="00AE1F01" w:rsidP="007F1F13">
            <w:pPr>
              <w:pStyle w:val="link2"/>
              <w:numPr>
                <w:ilvl w:val="0"/>
                <w:numId w:val="1"/>
              </w:numPr>
              <w:spacing w:before="0" w:after="0"/>
              <w:ind w:left="299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1F01">
              <w:rPr>
                <w:rFonts w:asciiTheme="minorHAnsi" w:hAnsiTheme="minorHAnsi" w:cstheme="minorHAnsi"/>
                <w:sz w:val="22"/>
                <w:szCs w:val="22"/>
              </w:rPr>
              <w:t>Współpraca międzynarodowa w turystyce : Europejska Komisja Turystyki, WTO,WT&amp;TC, IATA, itd.</w:t>
            </w:r>
          </w:p>
          <w:p w:rsidR="00AE1F01" w:rsidRPr="00AE1F01" w:rsidRDefault="00AE1F01" w:rsidP="007F1F13">
            <w:pPr>
              <w:pStyle w:val="link2"/>
              <w:numPr>
                <w:ilvl w:val="0"/>
                <w:numId w:val="1"/>
              </w:numPr>
              <w:spacing w:before="0" w:after="0"/>
              <w:ind w:left="299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1F01">
              <w:rPr>
                <w:rFonts w:asciiTheme="minorHAnsi" w:hAnsiTheme="minorHAnsi" w:cstheme="minorHAnsi"/>
                <w:bCs/>
                <w:sz w:val="22"/>
                <w:szCs w:val="22"/>
              </w:rPr>
              <w:t>Polityka turystyczna w Unii Europejskiej, problematyka turystyczna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AE1F01" w:rsidRPr="00AE1F01" w:rsidRDefault="00AE1F01" w:rsidP="007F1F13">
            <w:pPr>
              <w:pStyle w:val="link2"/>
              <w:numPr>
                <w:ilvl w:val="0"/>
                <w:numId w:val="1"/>
              </w:numPr>
              <w:spacing w:before="0" w:after="0"/>
              <w:ind w:left="299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1F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Kształtowanie podaży turystycznej, jako elementu polityki państwa (ochrona środowiska naturalnego, ochrona walorów kultury, infrastruktura i usługi turystyczne, gospodarka komunalna, transport, instrumenty prawne, ekonomiczne, inwestycje publiczne, licencjonowanie działalności turystycznej, kategoryzacja bazy noclegowej, itd.</w:t>
            </w:r>
          </w:p>
          <w:p w:rsidR="00AE1F01" w:rsidRPr="00AE1F01" w:rsidRDefault="00AE1F01" w:rsidP="007F1F13">
            <w:pPr>
              <w:pStyle w:val="link2"/>
              <w:numPr>
                <w:ilvl w:val="0"/>
                <w:numId w:val="1"/>
              </w:numPr>
              <w:spacing w:before="0" w:after="0"/>
              <w:ind w:left="299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1F01">
              <w:rPr>
                <w:rFonts w:asciiTheme="minorHAnsi" w:hAnsiTheme="minorHAnsi" w:cstheme="minorHAnsi"/>
                <w:bCs/>
                <w:sz w:val="22"/>
                <w:szCs w:val="22"/>
              </w:rPr>
              <w:t>Kształtowanie popytu turystycznego (model konsumpcji turystycznej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AE1F01">
              <w:rPr>
                <w:rFonts w:asciiTheme="minorHAnsi" w:hAnsiTheme="minorHAnsi" w:cstheme="minorHAnsi"/>
                <w:bCs/>
                <w:sz w:val="22"/>
                <w:szCs w:val="22"/>
              </w:rPr>
              <w:t>,potrzeby, wychowanie do turystyki, ceny, informacja, reklama.</w:t>
            </w:r>
            <w:r w:rsidRPr="00AE1F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AE1F01" w:rsidRPr="00AE1F01" w:rsidRDefault="00AE1F01" w:rsidP="007F1F13">
            <w:pPr>
              <w:pStyle w:val="link2"/>
              <w:numPr>
                <w:ilvl w:val="0"/>
                <w:numId w:val="1"/>
              </w:numPr>
              <w:spacing w:before="0" w:after="0"/>
              <w:ind w:left="299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1F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Znaczenie procesów restrukturyzacji, prywatyzacji i partnerstwa publiczno-prywatnego w turystyce w kształtowaniu się odpowiedniego modelu polityki państwa.</w:t>
            </w:r>
          </w:p>
          <w:p w:rsidR="00AE1F01" w:rsidRPr="00AE1F01" w:rsidRDefault="00AE1F01" w:rsidP="007F1F13">
            <w:pPr>
              <w:pStyle w:val="link2"/>
              <w:numPr>
                <w:ilvl w:val="0"/>
                <w:numId w:val="1"/>
              </w:numPr>
              <w:spacing w:before="0" w:after="0"/>
              <w:ind w:left="299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1F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Procedury planowania rozwoju turystyki w Polsce oraz strategiczne dokumenty programowe.</w:t>
            </w:r>
          </w:p>
          <w:p w:rsidR="00AE1F01" w:rsidRPr="00AE1F01" w:rsidRDefault="00AE1F01" w:rsidP="007F1F13">
            <w:pPr>
              <w:pStyle w:val="link2"/>
              <w:numPr>
                <w:ilvl w:val="0"/>
                <w:numId w:val="1"/>
              </w:numPr>
              <w:spacing w:before="0" w:after="0"/>
              <w:ind w:left="299" w:hanging="284"/>
              <w:jc w:val="both"/>
              <w:rPr>
                <w:rFonts w:eastAsia="Calibri" w:cstheme="minorHAnsi"/>
              </w:rPr>
            </w:pPr>
            <w:r w:rsidRPr="00AE1F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Kierunki polityki państwa wobec turystyki zawarte w dokumentach strategicznych.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E1F01" w:rsidRPr="00AE1F01" w:rsidRDefault="00AE1F01" w:rsidP="00AE1F01">
            <w:pPr>
              <w:jc w:val="center"/>
              <w:rPr>
                <w:rFonts w:cstheme="minorHAnsi"/>
              </w:rPr>
            </w:pPr>
            <w:r w:rsidRPr="00AE1F01">
              <w:rPr>
                <w:rFonts w:cstheme="minorHAnsi"/>
              </w:rPr>
              <w:t>13</w:t>
            </w:r>
          </w:p>
        </w:tc>
      </w:tr>
      <w:tr w:rsidR="00AE1F01" w:rsidRPr="00465D14" w:rsidTr="007F1F13">
        <w:tblPrEx>
          <w:shd w:val="clear" w:color="auto" w:fill="auto"/>
        </w:tblPrEx>
        <w:trPr>
          <w:trHeight w:val="549"/>
        </w:trPr>
        <w:tc>
          <w:tcPr>
            <w:tcW w:w="415" w:type="dxa"/>
            <w:tcBorders>
              <w:left w:val="single" w:sz="8" w:space="0" w:color="auto"/>
            </w:tcBorders>
          </w:tcPr>
          <w:p w:rsidR="00AE1F01" w:rsidRPr="00465D14" w:rsidRDefault="00AE1F01" w:rsidP="00AE1F01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tc>
          <w:tcPr>
            <w:tcW w:w="9193" w:type="dxa"/>
            <w:vAlign w:val="center"/>
          </w:tcPr>
          <w:p w:rsidR="00AE1F01" w:rsidRPr="007F1F13" w:rsidRDefault="00AE1F01" w:rsidP="007F1F13">
            <w:pPr>
              <w:pStyle w:val="Akapitzlist"/>
              <w:ind w:left="157" w:hanging="1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1F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Ćwiczenia:</w:t>
            </w:r>
          </w:p>
          <w:p w:rsidR="00AE1F01" w:rsidRPr="007F1F13" w:rsidRDefault="00AE1F01" w:rsidP="007F1F13">
            <w:pPr>
              <w:pStyle w:val="Akapitzlist"/>
              <w:numPr>
                <w:ilvl w:val="0"/>
                <w:numId w:val="2"/>
              </w:numPr>
              <w:ind w:left="299" w:hanging="29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1F13">
              <w:rPr>
                <w:rFonts w:asciiTheme="minorHAnsi" w:hAnsiTheme="minorHAnsi" w:cstheme="minorHAnsi"/>
                <w:sz w:val="22"/>
                <w:szCs w:val="22"/>
              </w:rPr>
              <w:t>Podstawowe pojęcia dotyczące polityki turystycznej państwa .</w:t>
            </w:r>
          </w:p>
          <w:p w:rsidR="00AE1F01" w:rsidRPr="007F1F13" w:rsidRDefault="00AE1F01" w:rsidP="007F1F13">
            <w:pPr>
              <w:pStyle w:val="Akapitzlist"/>
              <w:numPr>
                <w:ilvl w:val="0"/>
                <w:numId w:val="2"/>
              </w:numPr>
              <w:ind w:left="299" w:hanging="29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1F13">
              <w:rPr>
                <w:rFonts w:asciiTheme="minorHAnsi" w:hAnsiTheme="minorHAnsi" w:cstheme="minorHAnsi"/>
                <w:sz w:val="22"/>
                <w:szCs w:val="22"/>
              </w:rPr>
              <w:t>Związki polityki turystycznej z innymi rodzajami polityki państwa (gospodarczą,</w:t>
            </w:r>
          </w:p>
          <w:p w:rsidR="00AE1F01" w:rsidRPr="007F1F13" w:rsidRDefault="00AE1F01" w:rsidP="007F1F13">
            <w:pPr>
              <w:pStyle w:val="Akapitzlist"/>
              <w:ind w:left="299" w:hanging="29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1F13">
              <w:rPr>
                <w:rFonts w:asciiTheme="minorHAnsi" w:hAnsiTheme="minorHAnsi" w:cstheme="minorHAnsi"/>
                <w:sz w:val="22"/>
                <w:szCs w:val="22"/>
              </w:rPr>
              <w:t xml:space="preserve"> społeczną, przestrzenną, zdrowotną, kulturalno-oświatową).</w:t>
            </w:r>
          </w:p>
          <w:p w:rsidR="00AE1F01" w:rsidRPr="007F1F13" w:rsidRDefault="00AE1F01" w:rsidP="007F1F13">
            <w:pPr>
              <w:pStyle w:val="Akapitzlist"/>
              <w:numPr>
                <w:ilvl w:val="0"/>
                <w:numId w:val="2"/>
              </w:numPr>
              <w:ind w:left="299" w:hanging="29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1F13">
              <w:rPr>
                <w:rFonts w:asciiTheme="minorHAnsi" w:hAnsiTheme="minorHAnsi" w:cstheme="minorHAnsi"/>
                <w:sz w:val="22"/>
                <w:szCs w:val="22"/>
              </w:rPr>
              <w:t>Polityka turystyczna na szczeblu lokalnym (uwarunkowania oraz czynniki aktywizacji  turystycznej gmin oraz miejscowości).</w:t>
            </w:r>
          </w:p>
          <w:p w:rsidR="00AE1F01" w:rsidRPr="007F1F13" w:rsidRDefault="00AE1F01" w:rsidP="007F1F13">
            <w:pPr>
              <w:pStyle w:val="Akapitzlist"/>
              <w:numPr>
                <w:ilvl w:val="0"/>
                <w:numId w:val="2"/>
              </w:numPr>
              <w:ind w:left="299" w:hanging="29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1F13">
              <w:rPr>
                <w:rFonts w:asciiTheme="minorHAnsi" w:hAnsiTheme="minorHAnsi" w:cstheme="minorHAnsi"/>
                <w:sz w:val="22"/>
                <w:szCs w:val="22"/>
              </w:rPr>
              <w:t xml:space="preserve">Rola samorządów lokalnych w rozwoju turystyki na szczeblu lokalnym , zadania własne </w:t>
            </w:r>
          </w:p>
          <w:p w:rsidR="00AE1F01" w:rsidRPr="007F1F13" w:rsidRDefault="00AE1F01" w:rsidP="007F1F13">
            <w:pPr>
              <w:pStyle w:val="Akapitzlist"/>
              <w:ind w:left="299" w:hanging="29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1F13">
              <w:rPr>
                <w:rFonts w:asciiTheme="minorHAnsi" w:hAnsiTheme="minorHAnsi" w:cstheme="minorHAnsi"/>
                <w:sz w:val="22"/>
                <w:szCs w:val="22"/>
              </w:rPr>
              <w:t>i zlecone gmin instrumenty realizacji zadań przez samorządy.</w:t>
            </w:r>
          </w:p>
          <w:p w:rsidR="00AE1F01" w:rsidRPr="007F1F13" w:rsidRDefault="00AE1F01" w:rsidP="007F1F13">
            <w:pPr>
              <w:pStyle w:val="Akapitzlist"/>
              <w:numPr>
                <w:ilvl w:val="0"/>
                <w:numId w:val="2"/>
              </w:numPr>
              <w:ind w:left="299" w:hanging="29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1F13">
              <w:rPr>
                <w:rFonts w:asciiTheme="minorHAnsi" w:hAnsiTheme="minorHAnsi" w:cstheme="minorHAnsi"/>
                <w:sz w:val="22"/>
                <w:szCs w:val="22"/>
              </w:rPr>
              <w:t>Promocja Polski na międzynarodowym rynku turystycznym (obszary, kierunki działalności, formy, metody, instrumenty, agendy państwowe, przedstawicielstwa zagraniczne).</w:t>
            </w:r>
          </w:p>
          <w:p w:rsidR="00AE1F01" w:rsidRPr="007F1F13" w:rsidRDefault="00AE1F01" w:rsidP="007F1F13">
            <w:pPr>
              <w:pStyle w:val="Akapitzlist"/>
              <w:numPr>
                <w:ilvl w:val="0"/>
                <w:numId w:val="2"/>
              </w:numPr>
              <w:ind w:left="299" w:hanging="29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1F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Polityka turystyczna Unii Europejskiej a interesy narodowe.</w:t>
            </w:r>
          </w:p>
          <w:p w:rsidR="00AE1F01" w:rsidRPr="007F1F13" w:rsidRDefault="00AE1F01" w:rsidP="007F1F13">
            <w:pPr>
              <w:pStyle w:val="Akapitzlist"/>
              <w:numPr>
                <w:ilvl w:val="0"/>
                <w:numId w:val="2"/>
              </w:numPr>
              <w:ind w:left="299" w:hanging="29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1F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Dokumenty programowe i planistyczne o charakterze strategicznym szczebla międzynarodowego związane z turystyką.</w:t>
            </w:r>
          </w:p>
          <w:p w:rsidR="00AE1F01" w:rsidRPr="007F1F13" w:rsidRDefault="00AE1F01" w:rsidP="007F1F13">
            <w:pPr>
              <w:pStyle w:val="Akapitzlist"/>
              <w:numPr>
                <w:ilvl w:val="0"/>
                <w:numId w:val="2"/>
              </w:numPr>
              <w:ind w:left="299" w:hanging="29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1F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Kierunki rozwoju turystyki do </w:t>
            </w:r>
            <w:r w:rsidR="008A2A83" w:rsidRPr="007F1F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2020 </w:t>
            </w:r>
            <w:r w:rsidRPr="007F1F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roku</w:t>
            </w:r>
            <w:r w:rsidR="008A2A83" w:rsidRPr="007F1F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AE1F01" w:rsidRPr="007F1F13" w:rsidRDefault="00AE1F01" w:rsidP="007F1F13">
            <w:pPr>
              <w:pStyle w:val="Akapitzlist"/>
              <w:numPr>
                <w:ilvl w:val="0"/>
                <w:numId w:val="2"/>
              </w:numPr>
              <w:ind w:left="299" w:hanging="29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1F13">
              <w:rPr>
                <w:rFonts w:asciiTheme="minorHAnsi" w:hAnsiTheme="minorHAnsi" w:cstheme="minorHAnsi"/>
                <w:sz w:val="22"/>
                <w:szCs w:val="22"/>
              </w:rPr>
              <w:t>Marketingowa strategia Polski w sektorze turystyki na lata 20</w:t>
            </w:r>
            <w:r w:rsidR="008A2A83" w:rsidRPr="007F1F13">
              <w:rPr>
                <w:rFonts w:asciiTheme="minorHAnsi" w:hAnsiTheme="minorHAnsi" w:cstheme="minorHAnsi"/>
                <w:sz w:val="22"/>
                <w:szCs w:val="22"/>
              </w:rPr>
              <w:t>12 -2020.</w:t>
            </w:r>
          </w:p>
          <w:p w:rsidR="00AE1F01" w:rsidRPr="007F1F13" w:rsidRDefault="00AE1F01" w:rsidP="007F1F13">
            <w:pPr>
              <w:pStyle w:val="Akapitzlist"/>
              <w:numPr>
                <w:ilvl w:val="0"/>
                <w:numId w:val="2"/>
              </w:numPr>
              <w:ind w:left="299" w:hanging="29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1F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Przegląd strategii rozwoju turystyki w wybranych regionach i/lub gminach.</w:t>
            </w:r>
          </w:p>
          <w:p w:rsidR="00AE1F01" w:rsidRPr="007F1F13" w:rsidRDefault="00AE1F01" w:rsidP="007F1F13">
            <w:pPr>
              <w:pStyle w:val="Akapitzlist"/>
              <w:numPr>
                <w:ilvl w:val="0"/>
                <w:numId w:val="2"/>
              </w:numPr>
              <w:ind w:left="299" w:hanging="29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F1F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Strategie rozwoju przedsiębiorstw turystycznych, hotelarskich i gastronomicznych.</w:t>
            </w:r>
          </w:p>
          <w:p w:rsidR="00AE1F01" w:rsidRPr="007F1F13" w:rsidRDefault="00AE1F01" w:rsidP="007F1F13">
            <w:pPr>
              <w:ind w:left="299" w:hanging="299"/>
              <w:rPr>
                <w:rFonts w:cstheme="minorHAnsi"/>
              </w:rPr>
            </w:pPr>
            <w:r w:rsidRPr="007F1F13">
              <w:rPr>
                <w:rFonts w:cstheme="minorHAnsi"/>
              </w:rPr>
              <w:t xml:space="preserve"> Master</w:t>
            </w:r>
            <w:r w:rsidR="008A2A83" w:rsidRPr="007F1F13">
              <w:rPr>
                <w:rFonts w:cstheme="minorHAnsi"/>
              </w:rPr>
              <w:t xml:space="preserve"> </w:t>
            </w:r>
            <w:r w:rsidRPr="007F1F13">
              <w:rPr>
                <w:rFonts w:cstheme="minorHAnsi"/>
              </w:rPr>
              <w:t>plan rozwoju transportu kolejowego w Polsce do 2030 roku i jego cele związane z rozwojem turystyki.</w:t>
            </w:r>
          </w:p>
          <w:p w:rsidR="00AE1F01" w:rsidRPr="00AE1F01" w:rsidRDefault="00AE1F01" w:rsidP="007F1F13">
            <w:pPr>
              <w:pStyle w:val="Akapitzlist"/>
              <w:numPr>
                <w:ilvl w:val="0"/>
                <w:numId w:val="2"/>
              </w:numPr>
              <w:ind w:left="299" w:hanging="299"/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</w:pPr>
            <w:r w:rsidRPr="007F1F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Harmonizacja strategii rozwoju turystyki ze strategią rozwoju kraju. Porównanie z dokumentem Strategiczne Ramy Odniesienia na lata </w:t>
            </w:r>
            <w:r w:rsidR="008A2A83" w:rsidRPr="007F1F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2014 -2020</w:t>
            </w:r>
            <w:r w:rsidRPr="007F1F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oraz z kierunkami rozwoju</w:t>
            </w:r>
            <w:r w:rsidRPr="00AE1F0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kraju do 2030 roku.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AE1F01" w:rsidRPr="0076476F" w:rsidRDefault="0076476F" w:rsidP="00AE1F01">
            <w:pPr>
              <w:jc w:val="center"/>
              <w:rPr>
                <w:rFonts w:cstheme="minorHAnsi"/>
              </w:rPr>
            </w:pPr>
            <w:r w:rsidRPr="0076476F">
              <w:rPr>
                <w:rFonts w:cstheme="minorHAnsi"/>
              </w:rPr>
              <w:t>13</w:t>
            </w:r>
          </w:p>
        </w:tc>
      </w:tr>
      <w:tr w:rsidR="00AE1F01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E1F01" w:rsidRPr="00E96807" w:rsidRDefault="00AE1F01" w:rsidP="00AE1F01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lastRenderedPageBreak/>
              <w:t xml:space="preserve">Forma i warunki zaliczenia </w:t>
            </w:r>
            <w:r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8A2A83" w:rsidRPr="00465D14" w:rsidTr="005E437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  <w:vAlign w:val="center"/>
          </w:tcPr>
          <w:p w:rsidR="008A2A83" w:rsidRPr="008A2A83" w:rsidRDefault="008A2A83" w:rsidP="008A2A83">
            <w:r w:rsidRPr="008A2A83">
              <w:t>Zasady (formy) zaliczenia: kolokwium zaliczeniowe obejmujące treści programowe</w:t>
            </w:r>
            <w:r>
              <w:t xml:space="preserve"> wykładów i</w:t>
            </w:r>
            <w:r w:rsidRPr="008A2A83">
              <w:t xml:space="preserve"> ćwiczeń oraz grupowa prezentacja multimedialna </w:t>
            </w:r>
            <w:r w:rsidR="005D01BF">
              <w:t xml:space="preserve">(jako czynne zaprezentowanie na ćwiczeniach </w:t>
            </w:r>
            <w:r>
              <w:t>opracowani</w:t>
            </w:r>
            <w:r w:rsidR="005D01BF">
              <w:t>a</w:t>
            </w:r>
            <w:r>
              <w:t xml:space="preserve"> wybranego tematu</w:t>
            </w:r>
            <w:r w:rsidR="005D01BF">
              <w:t xml:space="preserve"> z tematyki zagadnień do pisemnego opracowania).</w:t>
            </w:r>
          </w:p>
          <w:p w:rsidR="008A2A83" w:rsidRPr="008A2A83" w:rsidRDefault="008A2A83" w:rsidP="008A2A83">
            <w:r w:rsidRPr="008A2A83">
              <w:t>Zaliczenie pisemne 20 pytań, każde oceniane na max 1 pkt.</w:t>
            </w:r>
          </w:p>
          <w:p w:rsidR="008A2A83" w:rsidRPr="008A2A83" w:rsidRDefault="008A2A83" w:rsidP="008A2A83">
            <w:r w:rsidRPr="008A2A83">
              <w:t xml:space="preserve">Ocena dostateczna od </w:t>
            </w:r>
            <w:r w:rsidR="005D01BF">
              <w:t>10</w:t>
            </w:r>
            <w:r w:rsidRPr="008A2A83">
              <w:t xml:space="preserve"> punktów</w:t>
            </w:r>
          </w:p>
          <w:p w:rsidR="008A2A83" w:rsidRPr="008A2A83" w:rsidRDefault="008A2A83" w:rsidP="008A2A83">
            <w:r w:rsidRPr="008A2A83">
              <w:t xml:space="preserve">    10 -13 pkt - ocena dostateczna</w:t>
            </w:r>
          </w:p>
          <w:p w:rsidR="008A2A83" w:rsidRPr="008A2A83" w:rsidRDefault="008A2A83" w:rsidP="008A2A83">
            <w:r w:rsidRPr="008A2A83">
              <w:t xml:space="preserve">    14 -15 pkt -ocena dostateczna plus</w:t>
            </w:r>
          </w:p>
          <w:p w:rsidR="008A2A83" w:rsidRPr="008A2A83" w:rsidRDefault="008A2A83" w:rsidP="008A2A83">
            <w:r w:rsidRPr="008A2A83">
              <w:t xml:space="preserve">    16 -17 pkt - ocena dobra</w:t>
            </w:r>
          </w:p>
          <w:p w:rsidR="008A2A83" w:rsidRPr="008A2A83" w:rsidRDefault="008A2A83" w:rsidP="008A2A83">
            <w:r w:rsidRPr="008A2A83">
              <w:t xml:space="preserve">    18 -19 pkt - ocena dobra plus</w:t>
            </w:r>
          </w:p>
          <w:p w:rsidR="008A2A83" w:rsidRPr="001E13C4" w:rsidRDefault="008A2A83" w:rsidP="008A2A83">
            <w:pPr>
              <w:jc w:val="both"/>
              <w:rPr>
                <w:rFonts w:cstheme="minorHAnsi"/>
                <w:strike/>
              </w:rPr>
            </w:pPr>
            <w:r w:rsidRPr="008A2A83">
              <w:t xml:space="preserve">    20 pkt - ocena bardzo dobra</w:t>
            </w: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9D356E" w:rsidRDefault="009D356E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9D356E" w:rsidRDefault="009D356E" w:rsidP="00864F2D">
            <w:r>
              <w:t>Łącznie 26 godzin</w:t>
            </w:r>
          </w:p>
          <w:p w:rsidR="00A86CA9" w:rsidRDefault="009D356E" w:rsidP="00864F2D">
            <w:r>
              <w:t>13 godzin</w:t>
            </w:r>
          </w:p>
          <w:p w:rsidR="009D356E" w:rsidRPr="00503A23" w:rsidRDefault="009D356E" w:rsidP="00864F2D">
            <w:r>
              <w:t>13 godzin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503A23" w:rsidRDefault="009D356E" w:rsidP="00864F2D">
            <w:r>
              <w:t>Nie dotyczy</w:t>
            </w:r>
          </w:p>
        </w:tc>
      </w:tr>
      <w:tr w:rsidR="00A86CA9" w:rsidRPr="00465D14" w:rsidTr="007F1F13">
        <w:trPr>
          <w:trHeight w:val="251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Default="002A0A5D" w:rsidP="00864F2D">
            <w:r>
              <w:t>Łacznie 34 godz.</w:t>
            </w:r>
          </w:p>
          <w:p w:rsidR="009D356E" w:rsidRDefault="009D356E" w:rsidP="00864F2D">
            <w:r>
              <w:t>13 godzin</w:t>
            </w:r>
          </w:p>
          <w:p w:rsidR="009D356E" w:rsidRPr="00503A23" w:rsidRDefault="009D356E" w:rsidP="00864F2D">
            <w:r>
              <w:t>10 godzin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9D356E" w:rsidTr="002A0A5D">
        <w:trPr>
          <w:trHeight w:val="457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7F1F13" w:rsidRPr="007F1F13" w:rsidRDefault="002A0A5D" w:rsidP="009D356E">
            <w:pPr>
              <w:jc w:val="both"/>
              <w:rPr>
                <w:b/>
              </w:rPr>
            </w:pPr>
            <w:r>
              <w:rPr>
                <w:b/>
              </w:rPr>
              <w:t>studiowanie literatury</w:t>
            </w:r>
          </w:p>
          <w:p w:rsidR="00307A09" w:rsidRPr="009D356E" w:rsidRDefault="00307A09" w:rsidP="002A0A5D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D356E" w:rsidRPr="009D356E" w:rsidRDefault="009D356E" w:rsidP="00864F2D">
            <w:r>
              <w:t>11  godzin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9D356E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9D356E">
              <w:rPr>
                <w:rFonts w:cstheme="minorHAnsi"/>
              </w:rPr>
              <w:t>60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9D356E">
                  <w:rPr>
                    <w:rFonts w:cstheme="minorHAnsi"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:rsidR="009D356E" w:rsidRPr="009D356E" w:rsidRDefault="009D356E" w:rsidP="007F1F13">
            <w:pPr>
              <w:numPr>
                <w:ilvl w:val="0"/>
                <w:numId w:val="11"/>
              </w:numPr>
              <w:ind w:left="288" w:hanging="288"/>
            </w:pPr>
            <w:r w:rsidRPr="009D356E">
              <w:t xml:space="preserve">Borzykowski J.,Polityka turystyczna państwa, Politechnika Koszalińska, Koszalin 2005 </w:t>
            </w:r>
          </w:p>
          <w:p w:rsidR="009D356E" w:rsidRPr="009D356E" w:rsidRDefault="009D356E" w:rsidP="007F1F13">
            <w:pPr>
              <w:numPr>
                <w:ilvl w:val="0"/>
                <w:numId w:val="11"/>
              </w:numPr>
              <w:ind w:left="288" w:hanging="288"/>
            </w:pPr>
            <w:r w:rsidRPr="009D356E">
              <w:t>Borzykowski J., Organizacja i zarządzanie turystyką w Polsce, Wydawnictwo CEDEWU, Gdańsk 2011</w:t>
            </w:r>
          </w:p>
          <w:p w:rsidR="009D356E" w:rsidRPr="009D356E" w:rsidRDefault="009D356E" w:rsidP="007F1F13">
            <w:pPr>
              <w:numPr>
                <w:ilvl w:val="0"/>
                <w:numId w:val="11"/>
              </w:numPr>
              <w:ind w:left="288" w:hanging="288"/>
            </w:pPr>
            <w:r w:rsidRPr="009D356E">
              <w:t>E.Dziedzic, Turystyka wobec nowych zjawisk w gospodarce światowej, Wydawnictwo SGH,Warszawa 2011</w:t>
            </w:r>
          </w:p>
          <w:p w:rsidR="009D356E" w:rsidRPr="009D356E" w:rsidRDefault="009D356E" w:rsidP="007F1F13">
            <w:pPr>
              <w:numPr>
                <w:ilvl w:val="0"/>
                <w:numId w:val="11"/>
              </w:numPr>
              <w:ind w:left="288" w:hanging="288"/>
            </w:pPr>
            <w:r w:rsidRPr="009D356E">
              <w:t>B.Dąbrowska, Turystyka międzynarodowa w globalnej gospodarce, PWE, Warszawa 2011</w:t>
            </w:r>
          </w:p>
          <w:p w:rsidR="009D356E" w:rsidRPr="009D356E" w:rsidRDefault="009D356E" w:rsidP="007F1F13">
            <w:pPr>
              <w:numPr>
                <w:ilvl w:val="0"/>
                <w:numId w:val="11"/>
              </w:numPr>
              <w:ind w:left="288" w:hanging="288"/>
            </w:pPr>
            <w:r w:rsidRPr="009D356E">
              <w:t>A.Panasiuk, Gospodarka turystyczna, PWN, Warszawa 2008</w:t>
            </w:r>
          </w:p>
          <w:p w:rsidR="009D356E" w:rsidRPr="009D356E" w:rsidRDefault="009D356E" w:rsidP="007F1F13">
            <w:pPr>
              <w:numPr>
                <w:ilvl w:val="0"/>
                <w:numId w:val="11"/>
              </w:numPr>
              <w:ind w:left="288" w:hanging="288"/>
            </w:pPr>
            <w:r w:rsidRPr="009D356E">
              <w:t>Jędrzejczyk I., polityka państwa wobec przedsiębiorstw sektora turystycznego, w : Jędrzejczyk I., Nowoczesny biznes turystyczny, PWN, Warszawa 2001</w:t>
            </w:r>
          </w:p>
          <w:p w:rsidR="00DB5A97" w:rsidRPr="009D356E" w:rsidRDefault="009D356E" w:rsidP="007F1F13">
            <w:pPr>
              <w:numPr>
                <w:ilvl w:val="0"/>
                <w:numId w:val="11"/>
              </w:numPr>
              <w:ind w:left="288" w:hanging="288"/>
            </w:pPr>
            <w:r w:rsidRPr="009D356E">
              <w:t>Kozak M.W.,Turystyka i polityka turystyczna a rozwój :między starym a nowym paradygmatem, wyd. Scholar,Warszawa 2009</w:t>
            </w:r>
          </w:p>
          <w:p w:rsidR="009D356E" w:rsidRDefault="009D356E" w:rsidP="007F1F13">
            <w:pPr>
              <w:numPr>
                <w:ilvl w:val="0"/>
                <w:numId w:val="11"/>
              </w:numPr>
              <w:ind w:left="288" w:hanging="288"/>
            </w:pPr>
            <w:r w:rsidRPr="009D356E">
              <w:t>Kruczek Z.,Walas B., Promocja i informacja turystyczna, Kraków 2003</w:t>
            </w:r>
          </w:p>
          <w:p w:rsidR="009D356E" w:rsidRPr="009D356E" w:rsidRDefault="009D356E" w:rsidP="007F1F13">
            <w:pPr>
              <w:numPr>
                <w:ilvl w:val="0"/>
                <w:numId w:val="11"/>
              </w:numPr>
              <w:ind w:left="288" w:hanging="288"/>
            </w:pPr>
            <w:r w:rsidRPr="009D356E">
              <w:t>Agenda dla zrównoważonej i konkurencyjnej turystyki europejskiej</w:t>
            </w:r>
          </w:p>
          <w:p w:rsidR="009D356E" w:rsidRPr="009D356E" w:rsidRDefault="009D356E" w:rsidP="007F1F13">
            <w:pPr>
              <w:numPr>
                <w:ilvl w:val="0"/>
                <w:numId w:val="11"/>
              </w:numPr>
              <w:ind w:left="288" w:hanging="288"/>
            </w:pPr>
            <w:r w:rsidRPr="009D356E">
              <w:t>Strategia Lizbońska</w:t>
            </w:r>
          </w:p>
          <w:p w:rsidR="009D356E" w:rsidRDefault="009D356E" w:rsidP="007F1F13">
            <w:pPr>
              <w:numPr>
                <w:ilvl w:val="0"/>
                <w:numId w:val="11"/>
              </w:numPr>
              <w:ind w:left="288" w:hanging="288"/>
            </w:pPr>
            <w:r w:rsidRPr="009D356E">
              <w:t>Narodowa Strategia Spójności</w:t>
            </w:r>
          </w:p>
          <w:p w:rsidR="00454DC4" w:rsidRDefault="009D356E" w:rsidP="007F1F13">
            <w:pPr>
              <w:numPr>
                <w:ilvl w:val="0"/>
                <w:numId w:val="11"/>
              </w:numPr>
              <w:ind w:left="288" w:hanging="288"/>
            </w:pPr>
            <w:r w:rsidRPr="009D356E">
              <w:t>Marketingowa Strategia Polski w sektorze turystyki na lata 20</w:t>
            </w:r>
            <w:r>
              <w:t>12</w:t>
            </w:r>
            <w:r w:rsidRPr="009D356E">
              <w:t>-20</w:t>
            </w:r>
            <w:r>
              <w:t>20</w:t>
            </w:r>
            <w:r w:rsidRPr="009D356E">
              <w:t>, POT, Warszawa 2008</w:t>
            </w:r>
          </w:p>
          <w:p w:rsidR="009D356E" w:rsidRPr="009D356E" w:rsidRDefault="009D356E" w:rsidP="007F1F13">
            <w:pPr>
              <w:numPr>
                <w:ilvl w:val="0"/>
                <w:numId w:val="11"/>
              </w:numPr>
              <w:ind w:left="288" w:hanging="288"/>
            </w:pPr>
            <w:r w:rsidRPr="009D356E">
              <w:t xml:space="preserve"> Master</w:t>
            </w:r>
            <w:r w:rsidR="00454DC4">
              <w:t xml:space="preserve"> </w:t>
            </w:r>
            <w:r w:rsidRPr="009D356E">
              <w:t>plan rozwoju transportu kolejowego w Polsce do 2030 roku, Ministerstwo Infrastruktury,</w:t>
            </w:r>
            <w:r>
              <w:t xml:space="preserve"> </w:t>
            </w:r>
            <w:r w:rsidRPr="009D356E">
              <w:t>Warszawa 2008</w:t>
            </w:r>
            <w:r w:rsidR="002A0A5D">
              <w:t>.</w:t>
            </w:r>
          </w:p>
          <w:p w:rsidR="00A86CA9" w:rsidRPr="00503A23" w:rsidRDefault="00A86CA9" w:rsidP="00307A09"/>
        </w:tc>
      </w:tr>
      <w:tr w:rsidR="00A86CA9" w:rsidRPr="00465D1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9D356E" w:rsidRDefault="009D356E" w:rsidP="00864F2D">
            <w:pPr>
              <w:rPr>
                <w:b/>
              </w:rPr>
            </w:pPr>
            <w:r>
              <w:rPr>
                <w:b/>
              </w:rPr>
              <w:t>Akty normatywne:</w:t>
            </w:r>
          </w:p>
          <w:p w:rsidR="009D356E" w:rsidRPr="00454DC4" w:rsidRDefault="009D356E" w:rsidP="007F1F13">
            <w:pPr>
              <w:pStyle w:val="Akapitzlist"/>
              <w:numPr>
                <w:ilvl w:val="0"/>
                <w:numId w:val="28"/>
              </w:numPr>
              <w:ind w:left="288" w:hanging="28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4DC4">
              <w:rPr>
                <w:rFonts w:asciiTheme="minorHAnsi" w:hAnsiTheme="minorHAnsi" w:cstheme="minorHAnsi"/>
                <w:bCs/>
                <w:sz w:val="22"/>
                <w:szCs w:val="22"/>
              </w:rPr>
              <w:t>Ustawa z dnia 24 listopada 2017 r. o imprezach turystycznych i powiązanych usługach turystycznych</w:t>
            </w:r>
            <w:r w:rsidR="00454DC4" w:rsidRPr="00454D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(Dz.U.</w:t>
            </w:r>
            <w:r w:rsidR="007F1F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54DC4" w:rsidRPr="00454DC4">
              <w:rPr>
                <w:rFonts w:asciiTheme="minorHAnsi" w:hAnsiTheme="minorHAnsi" w:cstheme="minorHAnsi"/>
                <w:bCs/>
                <w:sz w:val="22"/>
                <w:szCs w:val="22"/>
              </w:rPr>
              <w:t>2017, poz.</w:t>
            </w:r>
            <w:r w:rsidR="007F1F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54DC4" w:rsidRPr="00454DC4">
              <w:rPr>
                <w:rFonts w:asciiTheme="minorHAnsi" w:hAnsiTheme="minorHAnsi" w:cstheme="minorHAnsi"/>
                <w:bCs/>
                <w:sz w:val="22"/>
                <w:szCs w:val="22"/>
              </w:rPr>
              <w:t>2361)</w:t>
            </w:r>
            <w:r w:rsidR="00A9634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A86CA9" w:rsidRPr="00454DC4" w:rsidRDefault="00454DC4" w:rsidP="007F1F13">
            <w:pPr>
              <w:pStyle w:val="Akapitzlist"/>
              <w:numPr>
                <w:ilvl w:val="0"/>
                <w:numId w:val="28"/>
              </w:numPr>
              <w:ind w:left="288" w:hanging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454DC4">
              <w:rPr>
                <w:rFonts w:asciiTheme="minorHAnsi" w:hAnsiTheme="minorHAnsi" w:cstheme="minorHAnsi"/>
                <w:bCs/>
                <w:sz w:val="22"/>
                <w:szCs w:val="22"/>
              </w:rPr>
              <w:t>Ustawa  z dnia 6 marca 2018 r.- Przepisy wprowadzające ustawę – Prawo Przedsiębiorców oraz inne ustawy dotyczące działalności gospodarczej</w:t>
            </w:r>
            <w:r w:rsidR="00A963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(Dz.U.</w:t>
            </w:r>
            <w:r w:rsidR="007F1F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9634E">
              <w:rPr>
                <w:rFonts w:asciiTheme="minorHAnsi" w:hAnsiTheme="minorHAnsi" w:cstheme="minorHAnsi"/>
                <w:bCs/>
                <w:sz w:val="22"/>
                <w:szCs w:val="22"/>
              </w:rPr>
              <w:t>2018, poz.</w:t>
            </w:r>
            <w:r w:rsidR="007F1F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9634E">
              <w:rPr>
                <w:rFonts w:asciiTheme="minorHAnsi" w:hAnsiTheme="minorHAnsi" w:cstheme="minorHAnsi"/>
                <w:bCs/>
                <w:sz w:val="22"/>
                <w:szCs w:val="22"/>
              </w:rPr>
              <w:t>650).</w:t>
            </w:r>
          </w:p>
          <w:p w:rsidR="00454DC4" w:rsidRPr="00454DC4" w:rsidRDefault="00454DC4" w:rsidP="007F1F13">
            <w:pPr>
              <w:pStyle w:val="Akapitzlist"/>
              <w:numPr>
                <w:ilvl w:val="0"/>
                <w:numId w:val="28"/>
              </w:numPr>
              <w:ind w:left="288" w:hanging="288"/>
            </w:pPr>
            <w:r w:rsidRPr="00454DC4">
              <w:rPr>
                <w:rFonts w:asciiTheme="minorHAnsi" w:hAnsiTheme="minorHAnsi" w:cstheme="minorHAnsi"/>
                <w:sz w:val="22"/>
                <w:szCs w:val="22"/>
              </w:rPr>
              <w:t>Rozporządzenie Ministra Finansów z dnia 8 kwietnia 2020 r. zmieniające rozporządzenie w sprawie minimalnej wysokości sumy gwarancji bankowej i ubezpieczeniowej wymaganej w związku z działalnością wykonywaną przez organizatorów turystyki i przedsiębiorców ułatwiających nabywanie powiązanych usług turystycznych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(Dz.U.</w:t>
            </w:r>
            <w:r w:rsidR="007F1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2020, poz.</w:t>
            </w:r>
            <w:r w:rsidR="007F1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648)</w:t>
            </w:r>
            <w:r w:rsidR="00A963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54DC4" w:rsidRPr="00503A23" w:rsidRDefault="00454DC4" w:rsidP="007F1F13">
            <w:pPr>
              <w:pStyle w:val="Akapitzlist"/>
              <w:numPr>
                <w:ilvl w:val="0"/>
                <w:numId w:val="28"/>
              </w:numPr>
              <w:ind w:left="288" w:hanging="288"/>
            </w:pPr>
            <w:r w:rsidRPr="00454DC4">
              <w:rPr>
                <w:rFonts w:asciiTheme="minorHAnsi" w:hAnsiTheme="minorHAnsi" w:cstheme="minorHAnsi"/>
                <w:sz w:val="22"/>
                <w:szCs w:val="22"/>
              </w:rPr>
              <w:t>Rozporządzenie Ministra Finansów z dnia 8 kwietnia 2020 r. zmieniające rozporządzenie w sprawie</w:t>
            </w:r>
            <w:r w:rsidRPr="00454DC4">
              <w:t xml:space="preserve"> </w:t>
            </w:r>
            <w:r w:rsidRPr="00454DC4">
              <w:rPr>
                <w:rFonts w:asciiTheme="minorHAnsi" w:hAnsiTheme="minorHAnsi" w:cstheme="minorHAnsi"/>
                <w:sz w:val="22"/>
                <w:szCs w:val="22"/>
              </w:rPr>
              <w:t xml:space="preserve">minimalnej wysokości sumy ubezpieczenia na rzecz podróżnych związanej z działalnością wykonywaną przez organizatorów </w:t>
            </w:r>
            <w:r w:rsidRPr="00454DC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turystyki i przedsiębiorców ułatwiających nabywanie powiązanych usług turystycznych</w:t>
            </w:r>
            <w:r w:rsidR="00A9634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9493E">
              <w:rPr>
                <w:rFonts w:asciiTheme="minorHAnsi" w:hAnsiTheme="minorHAnsi" w:cstheme="minorHAnsi"/>
                <w:sz w:val="22"/>
                <w:szCs w:val="22"/>
              </w:rPr>
              <w:t xml:space="preserve"> Dz.U.</w:t>
            </w:r>
            <w:r w:rsidR="007F1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493E">
              <w:rPr>
                <w:rFonts w:asciiTheme="minorHAnsi" w:hAnsiTheme="minorHAnsi" w:cstheme="minorHAnsi"/>
                <w:sz w:val="22"/>
                <w:szCs w:val="22"/>
              </w:rPr>
              <w:t>2020, poz.</w:t>
            </w:r>
            <w:r w:rsidR="007F1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493E">
              <w:rPr>
                <w:rFonts w:asciiTheme="minorHAnsi" w:hAnsiTheme="minorHAnsi" w:cstheme="minorHAnsi"/>
                <w:sz w:val="22"/>
                <w:szCs w:val="22"/>
              </w:rPr>
              <w:t>649).</w:t>
            </w:r>
          </w:p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398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342B86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53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76476F" w:rsidRDefault="0076476F" w:rsidP="00465D14">
            <w:pPr>
              <w:spacing w:after="0" w:line="240" w:lineRule="auto"/>
              <w:rPr>
                <w:rFonts w:cstheme="minorHAnsi"/>
              </w:rPr>
            </w:pPr>
            <w:r w:rsidRPr="0076476F">
              <w:rPr>
                <w:rFonts w:cstheme="minorHAnsi"/>
              </w:rPr>
              <w:t>W1</w:t>
            </w:r>
          </w:p>
        </w:tc>
        <w:tc>
          <w:tcPr>
            <w:tcW w:w="2025" w:type="dxa"/>
            <w:vAlign w:val="center"/>
          </w:tcPr>
          <w:p w:rsidR="00642688" w:rsidRPr="00A86CA9" w:rsidRDefault="007647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76476F">
              <w:rPr>
                <w:rFonts w:cstheme="minorHAnsi"/>
              </w:rPr>
              <w:t>X</w:t>
            </w: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76476F" w:rsidRDefault="0076476F" w:rsidP="00465D14">
            <w:pPr>
              <w:spacing w:after="0" w:line="240" w:lineRule="auto"/>
              <w:rPr>
                <w:rFonts w:cstheme="minorHAnsi"/>
              </w:rPr>
            </w:pPr>
            <w:r w:rsidRPr="0076476F">
              <w:rPr>
                <w:rFonts w:cstheme="minorHAnsi"/>
              </w:rPr>
              <w:t>W2</w:t>
            </w:r>
          </w:p>
        </w:tc>
        <w:tc>
          <w:tcPr>
            <w:tcW w:w="2025" w:type="dxa"/>
            <w:vAlign w:val="center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6476F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6476F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76476F">
              <w:rPr>
                <w:rFonts w:cstheme="minorHAnsi"/>
              </w:rPr>
              <w:t>X</w:t>
            </w: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76476F" w:rsidRDefault="0076476F" w:rsidP="00465D14">
            <w:pPr>
              <w:spacing w:after="0" w:line="240" w:lineRule="auto"/>
              <w:rPr>
                <w:rFonts w:cstheme="minorHAnsi"/>
              </w:rPr>
            </w:pPr>
            <w:r w:rsidRPr="0076476F">
              <w:rPr>
                <w:rFonts w:cstheme="minorHAnsi"/>
              </w:rPr>
              <w:t>W3</w:t>
            </w:r>
          </w:p>
        </w:tc>
        <w:tc>
          <w:tcPr>
            <w:tcW w:w="2025" w:type="dxa"/>
            <w:vAlign w:val="center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6476F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6476F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76476F">
              <w:rPr>
                <w:rFonts w:cstheme="minorHAnsi"/>
              </w:rPr>
              <w:t>X</w:t>
            </w: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76476F" w:rsidRDefault="0076476F" w:rsidP="00465D14">
            <w:pPr>
              <w:spacing w:after="0" w:line="240" w:lineRule="auto"/>
              <w:rPr>
                <w:rFonts w:cstheme="minorHAnsi"/>
              </w:rPr>
            </w:pPr>
            <w:r w:rsidRPr="0076476F">
              <w:rPr>
                <w:rFonts w:cstheme="minorHAnsi"/>
              </w:rPr>
              <w:t>U1</w:t>
            </w:r>
          </w:p>
        </w:tc>
        <w:tc>
          <w:tcPr>
            <w:tcW w:w="2025" w:type="dxa"/>
            <w:vAlign w:val="center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6476F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76476F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76476F">
              <w:rPr>
                <w:rFonts w:cstheme="minorHAnsi"/>
              </w:rPr>
              <w:t>X</w:t>
            </w: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76476F" w:rsidRDefault="0076476F" w:rsidP="00465D14">
            <w:pPr>
              <w:spacing w:after="0" w:line="240" w:lineRule="auto"/>
              <w:rPr>
                <w:rFonts w:cstheme="minorHAnsi"/>
              </w:rPr>
            </w:pPr>
            <w:r w:rsidRPr="0076476F">
              <w:rPr>
                <w:rFonts w:cstheme="minorHAnsi"/>
              </w:rPr>
              <w:t>U2</w:t>
            </w:r>
          </w:p>
        </w:tc>
        <w:tc>
          <w:tcPr>
            <w:tcW w:w="2025" w:type="dxa"/>
            <w:vAlign w:val="center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6476F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76476F">
              <w:rPr>
                <w:rFonts w:cstheme="minorHAnsi"/>
              </w:rPr>
              <w:t>X</w:t>
            </w: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76476F" w:rsidRDefault="0076476F" w:rsidP="00465D14">
            <w:pPr>
              <w:spacing w:after="0" w:line="240" w:lineRule="auto"/>
              <w:rPr>
                <w:rFonts w:cstheme="minorHAnsi"/>
              </w:rPr>
            </w:pPr>
            <w:r w:rsidRPr="0076476F">
              <w:rPr>
                <w:rFonts w:cstheme="minorHAnsi"/>
              </w:rPr>
              <w:t>U3</w:t>
            </w:r>
          </w:p>
        </w:tc>
        <w:tc>
          <w:tcPr>
            <w:tcW w:w="2025" w:type="dxa"/>
            <w:vAlign w:val="center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6476F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76476F">
              <w:rPr>
                <w:rFonts w:cstheme="minorHAnsi"/>
              </w:rPr>
              <w:t>X</w:t>
            </w:r>
          </w:p>
        </w:tc>
        <w:tc>
          <w:tcPr>
            <w:tcW w:w="3531" w:type="dxa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76476F">
              <w:rPr>
                <w:rFonts w:cstheme="minorHAnsi"/>
              </w:rPr>
              <w:t>X</w:t>
            </w: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76476F" w:rsidRDefault="0076476F" w:rsidP="00465D14">
            <w:pPr>
              <w:spacing w:after="0" w:line="240" w:lineRule="auto"/>
              <w:rPr>
                <w:rFonts w:cstheme="minorHAnsi"/>
              </w:rPr>
            </w:pPr>
            <w:r w:rsidRPr="0076476F">
              <w:rPr>
                <w:rFonts w:cstheme="minorHAnsi"/>
              </w:rPr>
              <w:t>K1</w:t>
            </w:r>
          </w:p>
        </w:tc>
        <w:tc>
          <w:tcPr>
            <w:tcW w:w="2025" w:type="dxa"/>
            <w:vAlign w:val="center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76476F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76476F">
              <w:rPr>
                <w:rFonts w:cstheme="minorHAnsi"/>
              </w:rPr>
              <w:t>X</w:t>
            </w: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76476F" w:rsidRDefault="0076476F" w:rsidP="00465D14">
            <w:pPr>
              <w:spacing w:after="0" w:line="240" w:lineRule="auto"/>
              <w:rPr>
                <w:rFonts w:cstheme="minorHAnsi"/>
              </w:rPr>
            </w:pPr>
            <w:r w:rsidRPr="0076476F">
              <w:rPr>
                <w:rFonts w:cstheme="minorHAnsi"/>
              </w:rPr>
              <w:t>K2</w:t>
            </w: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:rsidR="00642688" w:rsidRPr="0076476F" w:rsidRDefault="007647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76476F">
              <w:rPr>
                <w:rFonts w:cstheme="minorHAnsi"/>
              </w:rPr>
              <w:t>X</w:t>
            </w: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76476F" w:rsidRDefault="00642688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3531" w:type="dxa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62B9"/>
    <w:multiLevelType w:val="hybridMultilevel"/>
    <w:tmpl w:val="54FE0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C0512"/>
    <w:multiLevelType w:val="hybridMultilevel"/>
    <w:tmpl w:val="7B36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90164C2"/>
    <w:multiLevelType w:val="hybridMultilevel"/>
    <w:tmpl w:val="F378C7CA"/>
    <w:lvl w:ilvl="0" w:tplc="2C40ED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0"/>
  </w:num>
  <w:num w:numId="4">
    <w:abstractNumId w:val="25"/>
  </w:num>
  <w:num w:numId="5">
    <w:abstractNumId w:val="17"/>
  </w:num>
  <w:num w:numId="6">
    <w:abstractNumId w:val="27"/>
  </w:num>
  <w:num w:numId="7">
    <w:abstractNumId w:val="21"/>
  </w:num>
  <w:num w:numId="8">
    <w:abstractNumId w:val="13"/>
  </w:num>
  <w:num w:numId="9">
    <w:abstractNumId w:val="22"/>
  </w:num>
  <w:num w:numId="10">
    <w:abstractNumId w:val="10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18"/>
  </w:num>
  <w:num w:numId="16">
    <w:abstractNumId w:val="23"/>
  </w:num>
  <w:num w:numId="17">
    <w:abstractNumId w:val="2"/>
  </w:num>
  <w:num w:numId="18">
    <w:abstractNumId w:val="15"/>
  </w:num>
  <w:num w:numId="19">
    <w:abstractNumId w:val="8"/>
  </w:num>
  <w:num w:numId="20">
    <w:abstractNumId w:val="4"/>
  </w:num>
  <w:num w:numId="21">
    <w:abstractNumId w:val="19"/>
  </w:num>
  <w:num w:numId="22">
    <w:abstractNumId w:val="9"/>
  </w:num>
  <w:num w:numId="23">
    <w:abstractNumId w:val="11"/>
  </w:num>
  <w:num w:numId="24">
    <w:abstractNumId w:val="14"/>
  </w:num>
  <w:num w:numId="25">
    <w:abstractNumId w:val="1"/>
  </w:num>
  <w:num w:numId="26">
    <w:abstractNumId w:val="24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578A8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164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493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45C7C"/>
    <w:rsid w:val="00252182"/>
    <w:rsid w:val="00255439"/>
    <w:rsid w:val="002560FD"/>
    <w:rsid w:val="00263FF2"/>
    <w:rsid w:val="00277E32"/>
    <w:rsid w:val="002807FB"/>
    <w:rsid w:val="00283B1E"/>
    <w:rsid w:val="0028438C"/>
    <w:rsid w:val="00287A7A"/>
    <w:rsid w:val="002A0A5D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54DC4"/>
    <w:rsid w:val="004632AA"/>
    <w:rsid w:val="00465D14"/>
    <w:rsid w:val="0049301E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D01BF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2055"/>
    <w:rsid w:val="00696235"/>
    <w:rsid w:val="006A1D06"/>
    <w:rsid w:val="006D151F"/>
    <w:rsid w:val="006D636F"/>
    <w:rsid w:val="006D6C98"/>
    <w:rsid w:val="006D73DB"/>
    <w:rsid w:val="006F6401"/>
    <w:rsid w:val="007008BE"/>
    <w:rsid w:val="00704A64"/>
    <w:rsid w:val="00710DBA"/>
    <w:rsid w:val="00723C30"/>
    <w:rsid w:val="00724881"/>
    <w:rsid w:val="00724E48"/>
    <w:rsid w:val="00751F13"/>
    <w:rsid w:val="0076476F"/>
    <w:rsid w:val="0076556B"/>
    <w:rsid w:val="00765AE1"/>
    <w:rsid w:val="00766692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1F13"/>
    <w:rsid w:val="007F4569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A2A83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74947"/>
    <w:rsid w:val="00980751"/>
    <w:rsid w:val="00984597"/>
    <w:rsid w:val="00990CE3"/>
    <w:rsid w:val="00990F7E"/>
    <w:rsid w:val="00993D93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356E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1F68"/>
    <w:rsid w:val="00A6698C"/>
    <w:rsid w:val="00A67D92"/>
    <w:rsid w:val="00A84C86"/>
    <w:rsid w:val="00A85687"/>
    <w:rsid w:val="00A86CA9"/>
    <w:rsid w:val="00A9561E"/>
    <w:rsid w:val="00A9634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1F01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B5A97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EF5B82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E75AF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5CFE0-4730-42FA-9FEA-07ED7241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5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5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5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24A38C61FE3F40F698C441A2A520F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14AB8-0342-41DB-8BF6-02450641C2B6}"/>
      </w:docPartPr>
      <w:docPartBody>
        <w:p w:rsidR="001233AD" w:rsidRDefault="0059197F" w:rsidP="0059197F">
          <w:pPr>
            <w:pStyle w:val="24A38C61FE3F40F698C441A2A520FA0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F8CF23DA0762435AB45ECB27F07D25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DD536-7A00-46D1-A0EA-68384AF8A2C9}"/>
      </w:docPartPr>
      <w:docPartBody>
        <w:p w:rsidR="007A1FF6" w:rsidRDefault="001233AD" w:rsidP="001233AD">
          <w:pPr>
            <w:pStyle w:val="F8CF23DA0762435AB45ECB27F07D25DF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233AD"/>
    <w:rsid w:val="0013201D"/>
    <w:rsid w:val="00155077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197F"/>
    <w:rsid w:val="00595B2C"/>
    <w:rsid w:val="005E217C"/>
    <w:rsid w:val="00641969"/>
    <w:rsid w:val="00646CCF"/>
    <w:rsid w:val="00650C98"/>
    <w:rsid w:val="0066702A"/>
    <w:rsid w:val="007A1FF6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33AD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24A38C61FE3F40F698C441A2A520FA07">
    <w:name w:val="24A38C61FE3F40F698C441A2A520FA07"/>
    <w:rsid w:val="0059197F"/>
  </w:style>
  <w:style w:type="paragraph" w:customStyle="1" w:styleId="7E0020B09A264270B705E8618EBBF403">
    <w:name w:val="7E0020B09A264270B705E8618EBBF403"/>
    <w:rsid w:val="0059197F"/>
  </w:style>
  <w:style w:type="paragraph" w:customStyle="1" w:styleId="94EAFC786BF14D1D9F93A7DD7D72BC60">
    <w:name w:val="94EAFC786BF14D1D9F93A7DD7D72BC60"/>
    <w:rsid w:val="001233AD"/>
    <w:pPr>
      <w:spacing w:after="200" w:line="276" w:lineRule="auto"/>
    </w:pPr>
  </w:style>
  <w:style w:type="paragraph" w:customStyle="1" w:styleId="F994DA090FBF4B73BB82C1B6F67B8753">
    <w:name w:val="F994DA090FBF4B73BB82C1B6F67B8753"/>
    <w:rsid w:val="001233AD"/>
    <w:pPr>
      <w:spacing w:after="200" w:line="276" w:lineRule="auto"/>
    </w:pPr>
  </w:style>
  <w:style w:type="paragraph" w:customStyle="1" w:styleId="FAD8750649334EB8B1C8E7D229AE87BB">
    <w:name w:val="FAD8750649334EB8B1C8E7D229AE87BB"/>
    <w:rsid w:val="001233AD"/>
    <w:pPr>
      <w:spacing w:after="200" w:line="276" w:lineRule="auto"/>
    </w:pPr>
  </w:style>
  <w:style w:type="paragraph" w:customStyle="1" w:styleId="178FE0E008A24C72B52C6EC20F55C3E8">
    <w:name w:val="178FE0E008A24C72B52C6EC20F55C3E8"/>
    <w:rsid w:val="001233AD"/>
    <w:pPr>
      <w:spacing w:after="200" w:line="276" w:lineRule="auto"/>
    </w:pPr>
  </w:style>
  <w:style w:type="paragraph" w:customStyle="1" w:styleId="6BD2432A3CA74B8FA58D5F08A84DCA4E">
    <w:name w:val="6BD2432A3CA74B8FA58D5F08A84DCA4E"/>
    <w:rsid w:val="001233AD"/>
    <w:pPr>
      <w:spacing w:after="200" w:line="276" w:lineRule="auto"/>
    </w:pPr>
  </w:style>
  <w:style w:type="paragraph" w:customStyle="1" w:styleId="F8CF23DA0762435AB45ECB27F07D25DF">
    <w:name w:val="F8CF23DA0762435AB45ECB27F07D25DF"/>
    <w:rsid w:val="001233A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1445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6</cp:revision>
  <cp:lastPrinted>2017-05-24T09:12:00Z</cp:lastPrinted>
  <dcterms:created xsi:type="dcterms:W3CDTF">2020-06-29T13:12:00Z</dcterms:created>
  <dcterms:modified xsi:type="dcterms:W3CDTF">2020-06-30T12:16:00Z</dcterms:modified>
</cp:coreProperties>
</file>