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540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0F212E" w14:paraId="66F0792B" w14:textId="77777777" w:rsidTr="362BC6D2">
        <w:trPr>
          <w:trHeight w:val="97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175690AF" w14:textId="26594FF3" w:rsidR="00F15497" w:rsidRPr="000F212E" w:rsidRDefault="00F15497" w:rsidP="00F40370">
            <w:pPr>
              <w:spacing w:after="0" w:line="240" w:lineRule="auto"/>
              <w:rPr>
                <w:sz w:val="20"/>
              </w:rPr>
            </w:pPr>
            <w:bookmarkStart w:id="0" w:name="OLE_LINK1"/>
            <w:r w:rsidRPr="000F212E">
              <w:rPr>
                <w:sz w:val="20"/>
              </w:rPr>
              <w:t xml:space="preserve">Nazwa </w:t>
            </w:r>
            <w:r w:rsidR="00126A54">
              <w:rPr>
                <w:sz w:val="20"/>
              </w:rPr>
              <w:t>przedmiotu</w:t>
            </w:r>
            <w:r w:rsidRPr="000F212E">
              <w:rPr>
                <w:sz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0569496"/>
            <w:placeholder>
              <w:docPart w:val="39C47630123D42799CBB0EF2CB0B156C"/>
            </w:placeholder>
          </w:sdtPr>
          <w:sdtEndPr/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6EF93781" w14:textId="69A14B34" w:rsidR="00F15497" w:rsidRPr="000F212E" w:rsidRDefault="00A95B2E" w:rsidP="00F40370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sz w:val="20"/>
                    <w:szCs w:val="20"/>
                  </w:rPr>
                  <w:t>Strategie biznesowe w branży zdrowia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D336F6" w14:textId="1A7D132F" w:rsidR="00F15497" w:rsidRPr="000F212E" w:rsidRDefault="00F15497" w:rsidP="00F40370">
            <w:pPr>
              <w:spacing w:after="0" w:line="240" w:lineRule="auto"/>
              <w:rPr>
                <w:rStyle w:val="Tekstzastpczy"/>
                <w:sz w:val="20"/>
              </w:rPr>
            </w:pPr>
            <w:r w:rsidRPr="000F212E">
              <w:rPr>
                <w:rStyle w:val="Tekstzastpczy"/>
                <w:color w:val="000000" w:themeColor="text1"/>
                <w:sz w:val="20"/>
              </w:rPr>
              <w:t>ECTS</w:t>
            </w:r>
            <w:r w:rsidRPr="000F212E">
              <w:rPr>
                <w:rStyle w:val="Tekstzastpczy"/>
                <w:sz w:val="20"/>
              </w:rPr>
              <w:t xml:space="preserve">: </w:t>
            </w:r>
            <w:r w:rsidR="00FD3F49">
              <w:rPr>
                <w:rStyle w:val="Tekstzastpczy"/>
                <w:sz w:val="20"/>
              </w:rPr>
              <w:t>1</w:t>
            </w:r>
          </w:p>
        </w:tc>
      </w:tr>
      <w:tr w:rsidR="002A32F7" w:rsidRPr="000F212E" w14:paraId="0135AEF8" w14:textId="77777777" w:rsidTr="362BC6D2">
        <w:trPr>
          <w:trHeight w:val="488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6565DA" w14:textId="77777777" w:rsidR="002A32F7" w:rsidRPr="000F212E" w:rsidRDefault="002A32F7" w:rsidP="00F40370">
            <w:pPr>
              <w:spacing w:after="0" w:line="240" w:lineRule="auto"/>
              <w:rPr>
                <w:b/>
                <w:sz w:val="20"/>
              </w:rPr>
            </w:pPr>
            <w:r w:rsidRPr="000F212E">
              <w:rPr>
                <w:sz w:val="20"/>
              </w:rPr>
              <w:t xml:space="preserve">Wydział:  </w:t>
            </w:r>
            <w:r w:rsidRPr="000F212E">
              <w:rPr>
                <w:b/>
                <w:sz w:val="20"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12001" w14:textId="169CFE75" w:rsidR="002A32F7" w:rsidRPr="000F212E" w:rsidRDefault="002A32F7" w:rsidP="00F40370">
            <w:pPr>
              <w:spacing w:after="0" w:line="240" w:lineRule="auto"/>
              <w:ind w:right="-142"/>
              <w:rPr>
                <w:sz w:val="20"/>
              </w:rPr>
            </w:pPr>
            <w:r w:rsidRPr="000F212E">
              <w:rPr>
                <w:sz w:val="20"/>
              </w:rPr>
              <w:t xml:space="preserve">Kierunek: </w:t>
            </w:r>
            <w:r w:rsidR="00126A54">
              <w:rPr>
                <w:b/>
                <w:sz w:val="20"/>
              </w:rPr>
              <w:t>Trener Zdrowia</w:t>
            </w:r>
          </w:p>
        </w:tc>
      </w:tr>
      <w:tr w:rsidR="00A6698C" w:rsidRPr="000F212E" w14:paraId="4C8FCF06" w14:textId="77777777" w:rsidTr="362BC6D2">
        <w:trPr>
          <w:trHeight w:val="48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A939A9" w14:textId="77777777" w:rsidR="00BA418C" w:rsidRDefault="707BD3B8" w:rsidP="756972A0">
            <w:pPr>
              <w:spacing w:after="0" w:line="240" w:lineRule="auto"/>
              <w:rPr>
                <w:sz w:val="20"/>
                <w:szCs w:val="20"/>
              </w:rPr>
            </w:pPr>
            <w:r w:rsidRPr="387300CB">
              <w:rPr>
                <w:sz w:val="20"/>
                <w:szCs w:val="20"/>
              </w:rPr>
              <w:t xml:space="preserve">Nazwa jednostki prowadzącej </w:t>
            </w:r>
            <w:r w:rsidR="01594D03" w:rsidRPr="387300CB">
              <w:rPr>
                <w:sz w:val="20"/>
                <w:szCs w:val="20"/>
              </w:rPr>
              <w:t>przedmiot</w:t>
            </w:r>
            <w:r w:rsidRPr="387300CB">
              <w:rPr>
                <w:sz w:val="20"/>
                <w:szCs w:val="20"/>
              </w:rPr>
              <w:t>:</w:t>
            </w:r>
            <w:r w:rsidR="736EB734" w:rsidRPr="387300CB">
              <w:rPr>
                <w:sz w:val="20"/>
                <w:szCs w:val="20"/>
              </w:rPr>
              <w:t xml:space="preserve"> </w:t>
            </w:r>
          </w:p>
          <w:p w14:paraId="6EC264DE" w14:textId="77777777" w:rsidR="00A6698C" w:rsidRDefault="00AB61F7" w:rsidP="756972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 Prozdrowotnej Aktywności Fizycznej i Turystyki</w:t>
            </w:r>
          </w:p>
          <w:p w14:paraId="03860317" w14:textId="42D259FB" w:rsidR="00BA418C" w:rsidRPr="000F212E" w:rsidRDefault="00BA418C" w:rsidP="756972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Teoretycznych Podstaw Turystyki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1362A" w14:textId="77777777" w:rsidR="00A6698C" w:rsidRPr="000F212E" w:rsidRDefault="00A6698C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Rok / semestr:</w:t>
            </w:r>
          </w:p>
          <w:sdt>
            <w:sdtPr>
              <w:rPr>
                <w:b/>
                <w:bCs/>
                <w:sz w:val="20"/>
                <w:szCs w:val="20"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45F7C00F" w14:textId="527700D0" w:rsidR="00A6698C" w:rsidRPr="000F212E" w:rsidRDefault="00B570A0" w:rsidP="00F40370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Rok 1 / semestr: 2</w:t>
                </w:r>
              </w:p>
            </w:sdtContent>
          </w:sdt>
        </w:tc>
      </w:tr>
      <w:tr w:rsidR="00A6698C" w:rsidRPr="000F212E" w14:paraId="02E55E45" w14:textId="77777777" w:rsidTr="362BC6D2">
        <w:trPr>
          <w:trHeight w:val="413"/>
        </w:trPr>
        <w:tc>
          <w:tcPr>
            <w:tcW w:w="6521" w:type="dxa"/>
            <w:gridSpan w:val="4"/>
            <w:tcBorders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05EF46" w14:textId="5C1FC4BC" w:rsidR="00A6698C" w:rsidRPr="000F212E" w:rsidRDefault="00A6698C" w:rsidP="756972A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32B91EF5" w14:textId="77777777" w:rsidR="00A6698C" w:rsidRPr="000F212E" w:rsidRDefault="00A6698C" w:rsidP="00F40370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34984" w:rsidRPr="000F212E" w14:paraId="5CD9C44E" w14:textId="77777777" w:rsidTr="362BC6D2">
        <w:trPr>
          <w:trHeight w:val="48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5E388F" w14:textId="60A40B00" w:rsidR="00C34984" w:rsidRPr="000F212E" w:rsidRDefault="00C34984" w:rsidP="756972A0">
            <w:pPr>
              <w:spacing w:after="0" w:line="240" w:lineRule="auto"/>
              <w:rPr>
                <w:sz w:val="20"/>
                <w:szCs w:val="20"/>
              </w:rPr>
            </w:pPr>
            <w:r w:rsidRPr="362BC6D2">
              <w:rPr>
                <w:sz w:val="20"/>
                <w:szCs w:val="20"/>
              </w:rPr>
              <w:t>Forma studiów:</w:t>
            </w:r>
            <w:r w:rsidR="5E485E14" w:rsidRPr="362BC6D2">
              <w:rPr>
                <w:sz w:val="20"/>
                <w:szCs w:val="20"/>
              </w:rPr>
              <w:t xml:space="preserve"> I stopnia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ACA856" w14:textId="77777777" w:rsidR="00C34984" w:rsidRPr="000F212E" w:rsidRDefault="00C34984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C2A252" w14:textId="1343D1D8" w:rsidR="00C34984" w:rsidRPr="000F212E" w:rsidRDefault="00C34984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 xml:space="preserve">Status </w:t>
            </w:r>
            <w:r w:rsidR="00126A54">
              <w:rPr>
                <w:sz w:val="20"/>
              </w:rPr>
              <w:t>przedmiotu</w:t>
            </w:r>
            <w:r w:rsidRPr="000F212E">
              <w:rPr>
                <w:sz w:val="20"/>
              </w:rPr>
              <w:t>:</w:t>
            </w:r>
          </w:p>
        </w:tc>
      </w:tr>
      <w:tr w:rsidR="00C34984" w:rsidRPr="000F212E" w14:paraId="715490DB" w14:textId="77777777" w:rsidTr="362BC6D2">
        <w:trPr>
          <w:trHeight w:val="48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CDE19" w14:textId="6312F2E5" w:rsidR="00C34984" w:rsidRPr="000F212E" w:rsidRDefault="00126A54" w:rsidP="00F4037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Studia stacjonarne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F11EEE" w14:textId="77777777" w:rsidR="00C34984" w:rsidRPr="000F212E" w:rsidRDefault="00C34984" w:rsidP="00F40370">
            <w:pPr>
              <w:spacing w:after="0" w:line="240" w:lineRule="auto"/>
              <w:rPr>
                <w:b/>
                <w:sz w:val="20"/>
              </w:rPr>
            </w:pPr>
            <w:r w:rsidRPr="000F212E">
              <w:rPr>
                <w:b/>
                <w:sz w:val="20"/>
              </w:rPr>
              <w:t>praktyczny</w:t>
            </w:r>
          </w:p>
        </w:tc>
        <w:sdt>
          <w:sdtPr>
            <w:rPr>
              <w:b/>
              <w:sz w:val="20"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13C4CA1" w14:textId="1CFC5574" w:rsidR="00C34984" w:rsidRPr="00495F6D" w:rsidRDefault="00B570A0" w:rsidP="00F40370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obowiązkowy</w:t>
                </w:r>
              </w:p>
            </w:tc>
          </w:sdtContent>
        </w:sdt>
      </w:tr>
      <w:tr w:rsidR="00D30289" w:rsidRPr="000F212E" w14:paraId="3F3261D1" w14:textId="77777777" w:rsidTr="362BC6D2">
        <w:trPr>
          <w:trHeight w:val="48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460FA1" w14:textId="77777777" w:rsidR="00FA7E08" w:rsidRPr="000F212E" w:rsidRDefault="00583E6F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J</w:t>
            </w:r>
            <w:r w:rsidR="00FA7E08" w:rsidRPr="000F212E">
              <w:rPr>
                <w:sz w:val="20"/>
              </w:rPr>
              <w:t>ęzyk modułu:</w:t>
            </w:r>
          </w:p>
          <w:sdt>
            <w:sdtPr>
              <w:rPr>
                <w:b/>
                <w:sz w:val="20"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EndPr/>
            <w:sdtContent>
              <w:p w14:paraId="1ED266E3" w14:textId="77777777" w:rsidR="00FA7E08" w:rsidRPr="000F212E" w:rsidRDefault="00F272C7" w:rsidP="00F40370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8C1CC50" w14:textId="77777777" w:rsidR="00FC684C" w:rsidRPr="000F212E" w:rsidRDefault="00FA7E08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Forma zajęć:</w:t>
            </w:r>
          </w:p>
          <w:sdt>
            <w:sdtPr>
              <w:rPr>
                <w:b/>
                <w:sz w:val="20"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EndPr/>
            <w:sdtContent>
              <w:p w14:paraId="0DC7D53C" w14:textId="5CD7D46E" w:rsidR="00FA7E08" w:rsidRPr="000F212E" w:rsidRDefault="00A95B2E" w:rsidP="00F40370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wykład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4C0CCE" w14:textId="77777777" w:rsidR="00FC684C" w:rsidRPr="000F212E" w:rsidRDefault="00FA7E08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Wymiar zajęć</w:t>
            </w:r>
            <w:r w:rsidR="00E377CD" w:rsidRPr="000F212E">
              <w:rPr>
                <w:sz w:val="20"/>
              </w:rPr>
              <w:t xml:space="preserve"> [stacjonarne / niestacjonarne]</w:t>
            </w:r>
            <w:r w:rsidRPr="000F212E">
              <w:rPr>
                <w:sz w:val="20"/>
              </w:rPr>
              <w:t>:</w:t>
            </w:r>
          </w:p>
          <w:sdt>
            <w:sdtPr>
              <w:rPr>
                <w:b/>
                <w:bCs/>
                <w:sz w:val="20"/>
                <w:szCs w:val="20"/>
              </w:rPr>
              <w:id w:val="-309246885"/>
              <w:placeholder>
                <w:docPart w:val="583F469CB4564D3E864AD542B614A7D6"/>
              </w:placeholder>
            </w:sdtPr>
            <w:sdtEndPr/>
            <w:sdtContent>
              <w:p w14:paraId="6E94028A" w14:textId="071D9237" w:rsidR="00FA7E08" w:rsidRPr="000F212E" w:rsidRDefault="00AB61F7" w:rsidP="00F40370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13</w:t>
                </w:r>
              </w:p>
            </w:sdtContent>
          </w:sdt>
        </w:tc>
      </w:tr>
      <w:tr w:rsidR="00F15497" w:rsidRPr="000F212E" w14:paraId="058CE5CF" w14:textId="77777777" w:rsidTr="362BC6D2">
        <w:trPr>
          <w:trHeight w:val="48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DF682B" w14:textId="69934F78" w:rsidR="00F15497" w:rsidRPr="000F212E" w:rsidRDefault="00126A54" w:rsidP="00F4037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Prowadzący przedmiot</w:t>
            </w:r>
            <w:r w:rsidR="00F40370">
              <w:rPr>
                <w:sz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114851"/>
            <w:placeholder>
              <w:docPart w:val="8E025664CCEC4B9C88A6F77EC859D3AF"/>
            </w:placeholder>
          </w:sdtPr>
          <w:sdtEndPr/>
          <w:sdtContent>
            <w:tc>
              <w:tcPr>
                <w:tcW w:w="4394" w:type="dxa"/>
                <w:gridSpan w:val="3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ABF9E9" w14:textId="2B7D8F3E" w:rsidR="00F15497" w:rsidRPr="000F212E" w:rsidRDefault="00BA418C" w:rsidP="00F40370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sz w:val="20"/>
                    <w:szCs w:val="20"/>
                  </w:rPr>
                  <w:t>Dr inż. Jakub Ryśnik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F33A3" w14:textId="77777777" w:rsidR="00F15497" w:rsidRPr="000F212E" w:rsidRDefault="00F15497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Sposób realizacji:</w:t>
            </w:r>
          </w:p>
        </w:tc>
      </w:tr>
      <w:tr w:rsidR="00F15497" w:rsidRPr="000F212E" w14:paraId="1D1ADA1A" w14:textId="77777777" w:rsidTr="362BC6D2">
        <w:trPr>
          <w:trHeight w:val="244"/>
        </w:trPr>
        <w:tc>
          <w:tcPr>
            <w:tcW w:w="2127" w:type="dxa"/>
            <w:vMerge/>
            <w:vAlign w:val="center"/>
          </w:tcPr>
          <w:p w14:paraId="0958F7C4" w14:textId="77777777" w:rsidR="00F15497" w:rsidRPr="000F212E" w:rsidRDefault="00F15497" w:rsidP="00F4037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3525CB35" w14:textId="77777777" w:rsidR="00F15497" w:rsidRPr="000F212E" w:rsidRDefault="00F15497" w:rsidP="00F4037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18228" w14:textId="77777777" w:rsidR="00F15497" w:rsidRPr="00495F6D" w:rsidRDefault="00F15497" w:rsidP="00F40370">
            <w:pPr>
              <w:spacing w:after="0" w:line="240" w:lineRule="auto"/>
              <w:rPr>
                <w:b/>
                <w:sz w:val="20"/>
              </w:rPr>
            </w:pPr>
            <w:r w:rsidRPr="00495F6D">
              <w:rPr>
                <w:b/>
                <w:sz w:val="20"/>
              </w:rPr>
              <w:t>Zajęcia wymagające bezpośredniego udziału nauczyciela akademickiego i studentów</w:t>
            </w:r>
          </w:p>
        </w:tc>
      </w:tr>
      <w:tr w:rsidR="00F15497" w:rsidRPr="000F212E" w14:paraId="395AB924" w14:textId="77777777" w:rsidTr="362BC6D2">
        <w:trPr>
          <w:trHeight w:val="48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2DD94F" w14:textId="77777777" w:rsidR="00F15497" w:rsidRPr="000F212E" w:rsidRDefault="00F15497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Wymagania wstępne</w:t>
            </w:r>
          </w:p>
        </w:tc>
        <w:sdt>
          <w:sdtPr>
            <w:rPr>
              <w:sz w:val="20"/>
              <w:szCs w:val="20"/>
            </w:rPr>
            <w:id w:val="344222311"/>
            <w:placeholder>
              <w:docPart w:val="1D83440AE21B4CDAB36A7E17F32BE7CD"/>
            </w:placeholder>
          </w:sdtPr>
          <w:sdtEndPr/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F67894" w14:textId="51EB4FB9" w:rsidR="00F15497" w:rsidRPr="000F212E" w:rsidRDefault="0070463B" w:rsidP="00F40370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sz w:val="20"/>
                    <w:szCs w:val="20"/>
                  </w:rPr>
                  <w:t>Brak</w:t>
                </w:r>
              </w:p>
            </w:tc>
          </w:sdtContent>
        </w:sdt>
        <w:tc>
          <w:tcPr>
            <w:tcW w:w="4111" w:type="dxa"/>
            <w:gridSpan w:val="2"/>
            <w:vMerge/>
            <w:vAlign w:val="center"/>
          </w:tcPr>
          <w:p w14:paraId="797C872D" w14:textId="77777777" w:rsidR="00F15497" w:rsidRPr="000F212E" w:rsidRDefault="00F15497" w:rsidP="00F40370">
            <w:pPr>
              <w:spacing w:after="0" w:line="240" w:lineRule="auto"/>
              <w:rPr>
                <w:sz w:val="20"/>
              </w:rPr>
            </w:pPr>
          </w:p>
        </w:tc>
      </w:tr>
      <w:tr w:rsidR="00094969" w:rsidRPr="000F212E" w14:paraId="4B57B6F3" w14:textId="77777777" w:rsidTr="362BC6D2">
        <w:trPr>
          <w:trHeight w:val="488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87D7437" w14:textId="0E8B81CD" w:rsidR="00094969" w:rsidRPr="000F212E" w:rsidRDefault="00094969" w:rsidP="00F40370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 xml:space="preserve">Cele </w:t>
            </w:r>
            <w:r w:rsidR="00126A54">
              <w:rPr>
                <w:sz w:val="20"/>
              </w:rPr>
              <w:t>przedmiotu</w:t>
            </w:r>
          </w:p>
        </w:tc>
        <w:sdt>
          <w:sdtPr>
            <w:rPr>
              <w:rStyle w:val="Tekstzastpczy"/>
              <w:b/>
              <w:bCs/>
              <w:sz w:val="20"/>
              <w:szCs w:val="20"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bCs w:val="0"/>
              <w:color w:val="auto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FE04F87" w14:textId="32A41034" w:rsidR="00094969" w:rsidRPr="00A0720C" w:rsidRDefault="001412A1" w:rsidP="00F40370">
                <w:pPr>
                  <w:spacing w:after="0" w:line="240" w:lineRule="auto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>
                  <w:t xml:space="preserve"> </w:t>
                </w:r>
                <w:r w:rsidRPr="001412A1">
                  <w:rPr>
                    <w:rStyle w:val="Tekstzastpczy"/>
                    <w:b/>
                    <w:bCs/>
                    <w:sz w:val="20"/>
                    <w:szCs w:val="20"/>
                  </w:rPr>
                  <w:t xml:space="preserve">Celem aplikacyjnym przedmiotu jest wyposażenie studenta w umiejętności analizy i oceny  uwarunkowań rynkowych podmiotów </w:t>
                </w:r>
                <w:r w:rsidR="00A0720C">
                  <w:rPr>
                    <w:rStyle w:val="Tekstzastpczy"/>
                    <w:b/>
                    <w:bCs/>
                    <w:sz w:val="20"/>
                    <w:szCs w:val="20"/>
                  </w:rPr>
                  <w:t xml:space="preserve">w branży zdrowia oraz </w:t>
                </w:r>
                <w:r w:rsidR="002D0DC9">
                  <w:rPr>
                    <w:rStyle w:val="Tekstzastpczy"/>
                    <w:b/>
                    <w:bCs/>
                    <w:sz w:val="20"/>
                    <w:szCs w:val="20"/>
                  </w:rPr>
                  <w:t xml:space="preserve">umiejętności </w:t>
                </w:r>
                <w:r w:rsidR="00973E94">
                  <w:rPr>
                    <w:rStyle w:val="Tekstzastpczy"/>
                    <w:b/>
                    <w:bCs/>
                    <w:sz w:val="20"/>
                    <w:szCs w:val="20"/>
                  </w:rPr>
                  <w:t xml:space="preserve">przeprowadzania </w:t>
                </w:r>
                <w:r w:rsidR="002D0DC9">
                  <w:rPr>
                    <w:rStyle w:val="Tekstzastpczy"/>
                    <w:b/>
                    <w:bCs/>
                    <w:sz w:val="20"/>
                    <w:szCs w:val="20"/>
                  </w:rPr>
                  <w:t>analizy strategicznej</w:t>
                </w:r>
                <w:r w:rsidR="00BD5C15">
                  <w:rPr>
                    <w:rStyle w:val="Tekstzastpczy"/>
                    <w:b/>
                    <w:bCs/>
                    <w:sz w:val="20"/>
                    <w:szCs w:val="20"/>
                  </w:rPr>
                  <w:t xml:space="preserve">, a także projektowania </w:t>
                </w:r>
                <w:r w:rsidR="00A5541D">
                  <w:rPr>
                    <w:rStyle w:val="Tekstzastpczy"/>
                    <w:b/>
                    <w:bCs/>
                    <w:sz w:val="20"/>
                    <w:szCs w:val="20"/>
                  </w:rPr>
                  <w:t xml:space="preserve">modelu biznesowego </w:t>
                </w:r>
                <w:r w:rsidR="00973E94">
                  <w:rPr>
                    <w:rStyle w:val="Tekstzastpczy"/>
                    <w:b/>
                    <w:bCs/>
                    <w:sz w:val="20"/>
                    <w:szCs w:val="20"/>
                  </w:rPr>
                  <w:t>podmiotów działających w branży zdrowia</w:t>
                </w:r>
                <w:r w:rsidR="00BD5C15">
                  <w:rPr>
                    <w:rStyle w:val="Tekstzastpczy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F1257FF" w14:textId="1D21E45C" w:rsidR="00094969" w:rsidRDefault="00094969" w:rsidP="00060902">
      <w:pPr>
        <w:spacing w:after="0"/>
      </w:pPr>
    </w:p>
    <w:p w14:paraId="59B3B533" w14:textId="77777777" w:rsidR="00F40370" w:rsidRPr="008B384D" w:rsidRDefault="00F40370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22"/>
        <w:gridCol w:w="6833"/>
        <w:gridCol w:w="1417"/>
        <w:gridCol w:w="1560"/>
      </w:tblGrid>
      <w:tr w:rsidR="008E2254" w:rsidRPr="002A32F7" w14:paraId="097C6587" w14:textId="77777777" w:rsidTr="756972A0"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C6DC07" w14:textId="77777777" w:rsidR="00A6698C" w:rsidRPr="002A32F7" w:rsidRDefault="00A6698C" w:rsidP="002A32F7">
            <w:pPr>
              <w:jc w:val="center"/>
              <w:rPr>
                <w:b/>
              </w:rPr>
            </w:pPr>
            <w:r w:rsidRPr="002A32F7">
              <w:rPr>
                <w:b/>
              </w:rPr>
              <w:t>Kod efektu</w:t>
            </w:r>
          </w:p>
        </w:tc>
        <w:tc>
          <w:tcPr>
            <w:tcW w:w="68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F3E543" w14:textId="43A727EB" w:rsidR="00A6698C" w:rsidRDefault="00126A54" w:rsidP="002A32F7">
            <w:pPr>
              <w:jc w:val="center"/>
              <w:rPr>
                <w:b/>
              </w:rPr>
            </w:pPr>
            <w:r>
              <w:rPr>
                <w:b/>
              </w:rPr>
              <w:t xml:space="preserve">Efekty uczenia się </w:t>
            </w:r>
          </w:p>
          <w:p w14:paraId="37AF2AC2" w14:textId="77777777" w:rsidR="006F58E8" w:rsidRPr="002A32F7" w:rsidRDefault="006F58E8" w:rsidP="002A32F7">
            <w:pPr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083223" w14:textId="77777777" w:rsidR="00A6698C" w:rsidRPr="008B384D" w:rsidRDefault="00A6698C" w:rsidP="002A32F7">
            <w:pPr>
              <w:jc w:val="center"/>
              <w:rPr>
                <w:b/>
                <w:sz w:val="20"/>
                <w:szCs w:val="20"/>
              </w:rPr>
            </w:pPr>
            <w:r w:rsidRPr="008B384D">
              <w:rPr>
                <w:b/>
                <w:sz w:val="20"/>
                <w:szCs w:val="20"/>
              </w:rPr>
              <w:t>Odniesienie do efektów kierunkowych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E8CFE6" w14:textId="412B475C" w:rsidR="002A32F7" w:rsidRPr="008B384D" w:rsidRDefault="00126A54" w:rsidP="002A3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Odniesienie Charakterystyk II stopnia Polskiej Ramy Kwalifikacji</w:t>
            </w:r>
          </w:p>
        </w:tc>
      </w:tr>
      <w:tr w:rsidR="002A32F7" w14:paraId="7D5FA638" w14:textId="77777777" w:rsidTr="756972A0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4F9DA6" w14:textId="77777777" w:rsidR="002A32F7" w:rsidRPr="00F919B1" w:rsidRDefault="008E2254" w:rsidP="00F919B1">
            <w:pPr>
              <w:jc w:val="center"/>
              <w:rPr>
                <w:b/>
              </w:rPr>
            </w:pPr>
            <w:r>
              <w:rPr>
                <w:b/>
              </w:rPr>
              <w:t>W zakresie w</w:t>
            </w:r>
            <w:r w:rsidR="00F919B1">
              <w:rPr>
                <w:b/>
              </w:rPr>
              <w:t>iedzy</w:t>
            </w:r>
          </w:p>
        </w:tc>
      </w:tr>
      <w:tr w:rsidR="008F57B7" w14:paraId="01AA6B3E" w14:textId="77777777" w:rsidTr="00075A43">
        <w:tblPrEx>
          <w:shd w:val="clear" w:color="auto" w:fill="auto"/>
        </w:tblPrEx>
        <w:trPr>
          <w:trHeight w:val="806"/>
        </w:trPr>
        <w:tc>
          <w:tcPr>
            <w:tcW w:w="822" w:type="dxa"/>
            <w:tcBorders>
              <w:left w:val="single" w:sz="8" w:space="0" w:color="auto"/>
            </w:tcBorders>
          </w:tcPr>
          <w:p w14:paraId="5978A608" w14:textId="2A3E15EC" w:rsidR="008F57B7" w:rsidRDefault="008F57B7" w:rsidP="008F57B7">
            <w:r>
              <w:t>W0</w:t>
            </w:r>
            <w:r w:rsidR="00503E18">
              <w:t>1</w:t>
            </w:r>
          </w:p>
        </w:tc>
        <w:sdt>
          <w:sdtPr>
            <w:id w:val="-425890203"/>
            <w:placeholder>
              <w:docPart w:val="F02596F1C8384F099A3F256F7AD7F0A9"/>
            </w:placeholder>
          </w:sdtPr>
          <w:sdtEndPr/>
          <w:sdtContent>
            <w:tc>
              <w:tcPr>
                <w:tcW w:w="6833" w:type="dxa"/>
              </w:tcPr>
              <w:p w14:paraId="04866C22" w14:textId="1E9050FE" w:rsidR="008F57B7" w:rsidRDefault="008F57B7" w:rsidP="008F57B7">
                <w:r w:rsidRPr="008317D1">
                  <w:t xml:space="preserve">Identyfikuje trendy wpływające na branżę zdrowia i fitness i potrafi dostosować do nich </w:t>
                </w:r>
                <w:r w:rsidR="006E1104">
                  <w:t>strategię podmiotu w branży zdrowia</w:t>
                </w:r>
              </w:p>
            </w:tc>
          </w:sdtContent>
        </w:sdt>
        <w:tc>
          <w:tcPr>
            <w:tcW w:w="1417" w:type="dxa"/>
            <w:vAlign w:val="center"/>
          </w:tcPr>
          <w:p w14:paraId="73A1C678" w14:textId="2F80A8E5" w:rsidR="008F57B7" w:rsidRPr="00B15F83" w:rsidRDefault="008F57B7" w:rsidP="00075A43">
            <w:pPr>
              <w:jc w:val="center"/>
            </w:pPr>
            <w:r w:rsidRPr="00B15F83">
              <w:t>KW11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14:paraId="2047E860" w14:textId="0E43F42A" w:rsidR="008F57B7" w:rsidRDefault="008F57B7" w:rsidP="00075A43">
            <w:pPr>
              <w:jc w:val="center"/>
            </w:pPr>
            <w:r w:rsidRPr="008C5BCA">
              <w:t>P6S_WK</w:t>
            </w:r>
          </w:p>
        </w:tc>
      </w:tr>
      <w:tr w:rsidR="008F57B7" w14:paraId="2874AEFC" w14:textId="77777777" w:rsidTr="00075A43">
        <w:tblPrEx>
          <w:shd w:val="clear" w:color="auto" w:fill="auto"/>
        </w:tblPrEx>
        <w:trPr>
          <w:trHeight w:val="806"/>
        </w:trPr>
        <w:tc>
          <w:tcPr>
            <w:tcW w:w="822" w:type="dxa"/>
            <w:tcBorders>
              <w:left w:val="single" w:sz="8" w:space="0" w:color="auto"/>
            </w:tcBorders>
          </w:tcPr>
          <w:p w14:paraId="01E0DE21" w14:textId="4A282997" w:rsidR="008F57B7" w:rsidRDefault="008F57B7" w:rsidP="008F57B7">
            <w:r>
              <w:t>W0</w:t>
            </w:r>
            <w:r w:rsidR="00503E18">
              <w:t>2</w:t>
            </w:r>
          </w:p>
        </w:tc>
        <w:tc>
          <w:tcPr>
            <w:tcW w:w="6833" w:type="dxa"/>
          </w:tcPr>
          <w:p w14:paraId="2AB638BC" w14:textId="39EC44ED" w:rsidR="008F57B7" w:rsidRDefault="008F57B7" w:rsidP="008F57B7">
            <w:r w:rsidRPr="00F10C21">
              <w:t>Zna podstawy zarządzania w branży zdrowia i fitness</w:t>
            </w:r>
            <w:r w:rsidR="00A86C8C">
              <w:t xml:space="preserve"> z szczególnym </w:t>
            </w:r>
            <w:r w:rsidR="00BF3B41">
              <w:t>uwzględnieniem</w:t>
            </w:r>
            <w:r w:rsidR="00A86C8C">
              <w:t xml:space="preserve"> analizy strategicznej oraz zarządzania marketingowego</w:t>
            </w:r>
          </w:p>
        </w:tc>
        <w:tc>
          <w:tcPr>
            <w:tcW w:w="1417" w:type="dxa"/>
            <w:vAlign w:val="center"/>
          </w:tcPr>
          <w:p w14:paraId="682489EE" w14:textId="32CCEDF1" w:rsidR="008F57B7" w:rsidRPr="00955FEF" w:rsidRDefault="008F57B7" w:rsidP="00075A43">
            <w:pPr>
              <w:jc w:val="center"/>
            </w:pPr>
            <w:r w:rsidRPr="007D5430">
              <w:t>KW14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14:paraId="5CCC6612" w14:textId="50065132" w:rsidR="008F57B7" w:rsidRDefault="008F57B7" w:rsidP="00075A43">
            <w:pPr>
              <w:jc w:val="center"/>
            </w:pPr>
            <w:r w:rsidRPr="00236AAE">
              <w:t>P6S_WK</w:t>
            </w:r>
          </w:p>
        </w:tc>
      </w:tr>
      <w:tr w:rsidR="008F57B7" w:rsidRPr="00F919B1" w14:paraId="55D401E1" w14:textId="77777777" w:rsidTr="756972A0">
        <w:tblPrEx>
          <w:shd w:val="clear" w:color="auto" w:fill="auto"/>
        </w:tblPrEx>
        <w:trPr>
          <w:trHeight w:val="27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885F34F" w14:textId="77777777" w:rsidR="008F57B7" w:rsidRPr="00F919B1" w:rsidRDefault="008F57B7" w:rsidP="008F57B7">
            <w:pPr>
              <w:jc w:val="center"/>
              <w:rPr>
                <w:b/>
              </w:rPr>
            </w:pPr>
            <w:r w:rsidRPr="00F919B1">
              <w:rPr>
                <w:b/>
              </w:rPr>
              <w:t>W zakresie umiejętności</w:t>
            </w:r>
          </w:p>
        </w:tc>
      </w:tr>
      <w:tr w:rsidR="008F57B7" w14:paraId="4D4D88DA" w14:textId="77777777" w:rsidTr="00075A43">
        <w:tblPrEx>
          <w:shd w:val="clear" w:color="auto" w:fill="auto"/>
        </w:tblPrEx>
        <w:trPr>
          <w:trHeight w:val="806"/>
        </w:trPr>
        <w:tc>
          <w:tcPr>
            <w:tcW w:w="822" w:type="dxa"/>
            <w:tcBorders>
              <w:left w:val="single" w:sz="8" w:space="0" w:color="auto"/>
            </w:tcBorders>
          </w:tcPr>
          <w:p w14:paraId="4158E8F5" w14:textId="77777777" w:rsidR="008F57B7" w:rsidRDefault="008F57B7" w:rsidP="008F57B7">
            <w:r>
              <w:t>U01</w:t>
            </w:r>
          </w:p>
        </w:tc>
        <w:tc>
          <w:tcPr>
            <w:tcW w:w="6833" w:type="dxa"/>
          </w:tcPr>
          <w:p w14:paraId="0AEDDF24" w14:textId="511D9749" w:rsidR="008F57B7" w:rsidRDefault="003E7446" w:rsidP="008F57B7">
            <w:r w:rsidRPr="003E7446">
              <w:t xml:space="preserve">Potrafi projektować i wdrażać </w:t>
            </w:r>
            <w:r w:rsidR="00E47C53">
              <w:t xml:space="preserve">strategie zarządzania </w:t>
            </w:r>
            <w:r w:rsidR="006609C0">
              <w:t>podmiotów branży zdrowia</w:t>
            </w:r>
            <w:r w:rsidRPr="003E7446">
              <w:t xml:space="preserve"> oraz ocenić ich skuteczność.</w:t>
            </w:r>
          </w:p>
        </w:tc>
        <w:tc>
          <w:tcPr>
            <w:tcW w:w="1417" w:type="dxa"/>
            <w:vAlign w:val="center"/>
          </w:tcPr>
          <w:p w14:paraId="62961D47" w14:textId="1DA39157" w:rsidR="008F57B7" w:rsidRPr="0011742A" w:rsidRDefault="00403AFB" w:rsidP="00075A43">
            <w:pPr>
              <w:jc w:val="center"/>
              <w:rPr>
                <w:vertAlign w:val="subscript"/>
              </w:rPr>
            </w:pPr>
            <w:r w:rsidRPr="00075A43">
              <w:t>KU02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14:paraId="33EE0549" w14:textId="762DFB97" w:rsidR="008F57B7" w:rsidRDefault="00EC6D0D" w:rsidP="00075A43">
            <w:pPr>
              <w:jc w:val="center"/>
            </w:pPr>
            <w:r w:rsidRPr="00EC6D0D">
              <w:t>P6S_UW</w:t>
            </w:r>
          </w:p>
        </w:tc>
      </w:tr>
      <w:tr w:rsidR="00215062" w14:paraId="722DFA1B" w14:textId="77777777" w:rsidTr="00075A43">
        <w:tblPrEx>
          <w:shd w:val="clear" w:color="auto" w:fill="auto"/>
        </w:tblPrEx>
        <w:trPr>
          <w:trHeight w:val="806"/>
        </w:trPr>
        <w:tc>
          <w:tcPr>
            <w:tcW w:w="822" w:type="dxa"/>
            <w:tcBorders>
              <w:left w:val="single" w:sz="8" w:space="0" w:color="auto"/>
            </w:tcBorders>
          </w:tcPr>
          <w:p w14:paraId="0954FB68" w14:textId="436DB54B" w:rsidR="00215062" w:rsidRDefault="008C7E1A" w:rsidP="008F57B7">
            <w:r>
              <w:t>U03</w:t>
            </w:r>
          </w:p>
        </w:tc>
        <w:tc>
          <w:tcPr>
            <w:tcW w:w="6833" w:type="dxa"/>
          </w:tcPr>
          <w:p w14:paraId="1C3D7A22" w14:textId="3ADF78E9" w:rsidR="00215062" w:rsidRPr="00675369" w:rsidRDefault="00096F2E" w:rsidP="008F57B7">
            <w:r w:rsidRPr="00096F2E">
              <w:t xml:space="preserve">Przygotowuje </w:t>
            </w:r>
            <w:r w:rsidR="0006431A">
              <w:t>analizę strategiczną</w:t>
            </w:r>
            <w:r w:rsidRPr="00096F2E">
              <w:t xml:space="preserve"> dla</w:t>
            </w:r>
            <w:r w:rsidR="0006431A">
              <w:t xml:space="preserve"> podmiotu</w:t>
            </w:r>
            <w:r w:rsidRPr="00096F2E">
              <w:t xml:space="preserve"> działa</w:t>
            </w:r>
            <w:r w:rsidR="0006431A">
              <w:t xml:space="preserve">jącego </w:t>
            </w:r>
            <w:r w:rsidRPr="00096F2E">
              <w:t>w branży zdrowia i fitnessu.</w:t>
            </w:r>
          </w:p>
        </w:tc>
        <w:tc>
          <w:tcPr>
            <w:tcW w:w="1417" w:type="dxa"/>
            <w:vAlign w:val="center"/>
          </w:tcPr>
          <w:p w14:paraId="7D832A69" w14:textId="58FA0046" w:rsidR="00215062" w:rsidRPr="004F6F33" w:rsidRDefault="00FC05FD" w:rsidP="00075A43">
            <w:pPr>
              <w:jc w:val="center"/>
            </w:pPr>
            <w:r w:rsidRPr="00FC05FD">
              <w:t>KU14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14:paraId="2BFF09F6" w14:textId="13E49499" w:rsidR="00215062" w:rsidRPr="00DE3401" w:rsidRDefault="008C7E1A" w:rsidP="00075A43">
            <w:pPr>
              <w:jc w:val="center"/>
            </w:pPr>
            <w:r w:rsidRPr="008C7E1A">
              <w:t>P6S_UO</w:t>
            </w:r>
          </w:p>
        </w:tc>
      </w:tr>
      <w:tr w:rsidR="008F57B7" w:rsidRPr="00F919B1" w14:paraId="31B7511D" w14:textId="77777777" w:rsidTr="756972A0">
        <w:tblPrEx>
          <w:shd w:val="clear" w:color="auto" w:fill="auto"/>
        </w:tblPrEx>
        <w:trPr>
          <w:trHeight w:val="380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02E77D1" w14:textId="77777777" w:rsidR="008F57B7" w:rsidRPr="00F919B1" w:rsidRDefault="008F57B7" w:rsidP="008F57B7">
            <w:pPr>
              <w:jc w:val="center"/>
              <w:rPr>
                <w:b/>
              </w:rPr>
            </w:pPr>
            <w:r w:rsidRPr="00F919B1">
              <w:rPr>
                <w:b/>
              </w:rPr>
              <w:t>W zakresie kompetencji społecznych</w:t>
            </w:r>
          </w:p>
        </w:tc>
      </w:tr>
      <w:tr w:rsidR="008F57B7" w14:paraId="7564807E" w14:textId="77777777" w:rsidTr="00075A43">
        <w:tblPrEx>
          <w:shd w:val="clear" w:color="auto" w:fill="auto"/>
        </w:tblPrEx>
        <w:trPr>
          <w:trHeight w:val="806"/>
        </w:trPr>
        <w:tc>
          <w:tcPr>
            <w:tcW w:w="822" w:type="dxa"/>
            <w:tcBorders>
              <w:left w:val="single" w:sz="8" w:space="0" w:color="auto"/>
            </w:tcBorders>
          </w:tcPr>
          <w:p w14:paraId="60AF8440" w14:textId="77777777" w:rsidR="008F57B7" w:rsidRDefault="008F57B7" w:rsidP="008F57B7">
            <w:r>
              <w:t>K01</w:t>
            </w:r>
          </w:p>
        </w:tc>
        <w:tc>
          <w:tcPr>
            <w:tcW w:w="6833" w:type="dxa"/>
          </w:tcPr>
          <w:p w14:paraId="4871665D" w14:textId="03891B36" w:rsidR="008F57B7" w:rsidRDefault="004A6FBA" w:rsidP="008F57B7">
            <w:r w:rsidRPr="004A6FBA">
              <w:t xml:space="preserve">Angażuje się w ciągły rozwój osobisty i zawodowy, śledząc aktualne badania i trendy </w:t>
            </w:r>
            <w:r w:rsidR="00B36DB6">
              <w:t xml:space="preserve">na rynku </w:t>
            </w:r>
            <w:r w:rsidR="00525BB9">
              <w:t>podmiotów działających w branży zdrowia.</w:t>
            </w:r>
          </w:p>
        </w:tc>
        <w:tc>
          <w:tcPr>
            <w:tcW w:w="1417" w:type="dxa"/>
            <w:vAlign w:val="center"/>
          </w:tcPr>
          <w:p w14:paraId="4170D2D4" w14:textId="095F9D3E" w:rsidR="008F57B7" w:rsidRPr="00955FEF" w:rsidRDefault="00601EFF" w:rsidP="00075A43">
            <w:pPr>
              <w:jc w:val="center"/>
            </w:pPr>
            <w:r w:rsidRPr="00601EFF">
              <w:t>KS06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center"/>
          </w:tcPr>
          <w:p w14:paraId="2054EF13" w14:textId="6FEAA5BE" w:rsidR="008F57B7" w:rsidRDefault="00B05633" w:rsidP="00075A43">
            <w:pPr>
              <w:jc w:val="center"/>
            </w:pPr>
            <w:r w:rsidRPr="00B05633">
              <w:t>P6S_KK</w:t>
            </w:r>
          </w:p>
        </w:tc>
      </w:tr>
    </w:tbl>
    <w:p w14:paraId="70EF9008" w14:textId="77777777" w:rsidR="00060902" w:rsidRDefault="00060902" w:rsidP="00C34984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AC41D6" w14:paraId="01033FA7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31756DD5" w14:textId="77777777" w:rsidR="00060902" w:rsidRPr="00AC41D6" w:rsidRDefault="00060902" w:rsidP="008B684C">
            <w:pPr>
              <w:rPr>
                <w:b/>
              </w:rPr>
            </w:pPr>
            <w:r w:rsidRPr="00AC41D6">
              <w:rPr>
                <w:b/>
              </w:rPr>
              <w:t>Stosowane metody dydaktyczne</w:t>
            </w:r>
          </w:p>
        </w:tc>
      </w:tr>
      <w:tr w:rsidR="00060902" w14:paraId="41981B74" w14:textId="77777777" w:rsidTr="008B4BA2">
        <w:trPr>
          <w:trHeight w:val="981"/>
        </w:trPr>
        <w:sdt>
          <w:sdtPr>
            <w:id w:val="-463656630"/>
            <w:placeholder>
              <w:docPart w:val="92A9CCC0EF594DCBA20412EBFA88BE56"/>
            </w:placeholder>
          </w:sdtPr>
          <w:sdtEndPr/>
          <w:sdtContent>
            <w:tc>
              <w:tcPr>
                <w:tcW w:w="10632" w:type="dxa"/>
              </w:tcPr>
              <w:p w14:paraId="74AD90C7" w14:textId="3C2D0562" w:rsidR="00060902" w:rsidRDefault="00A535CF" w:rsidP="008B684C">
                <w:r w:rsidRPr="00A535CF">
                  <w:t>Wykład: Wykład tradycyjny z wykorzystaniem technik multimedialnych, wykład aktywny (wykorzystanie dyskusji, studium przypadku</w:t>
                </w:r>
                <w:r>
                  <w:t xml:space="preserve"> oraz</w:t>
                </w:r>
                <w:r w:rsidRPr="00A535CF">
                  <w:t xml:space="preserve"> </w:t>
                </w:r>
                <w:r w:rsidR="00A23BCC" w:rsidRPr="00A23BCC">
                  <w:t>uczenie się oparte na problemach (PBL)</w:t>
                </w:r>
                <w:r>
                  <w:t>.</w:t>
                </w:r>
              </w:p>
            </w:tc>
          </w:sdtContent>
        </w:sdt>
      </w:tr>
    </w:tbl>
    <w:p w14:paraId="03620B95" w14:textId="77777777" w:rsidR="00060902" w:rsidRDefault="00060902" w:rsidP="00060902">
      <w:pPr>
        <w:spacing w:after="0"/>
        <w:rPr>
          <w:sz w:val="20"/>
          <w:szCs w:val="16"/>
        </w:rPr>
      </w:pPr>
    </w:p>
    <w:p w14:paraId="27974104" w14:textId="77777777" w:rsidR="008B4BA2" w:rsidRPr="00060902" w:rsidRDefault="008B4BA2" w:rsidP="00060902">
      <w:pPr>
        <w:spacing w:after="0"/>
        <w:rPr>
          <w:sz w:val="20"/>
          <w:szCs w:val="16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AC41D6" w14:paraId="6A62CA12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63630FD2" w14:textId="77777777" w:rsidR="00060902" w:rsidRPr="00AC41D6" w:rsidRDefault="00060902" w:rsidP="008B684C">
            <w:pPr>
              <w:rPr>
                <w:b/>
              </w:rPr>
            </w:pPr>
            <w:r w:rsidRPr="00AC41D6">
              <w:rPr>
                <w:b/>
              </w:rPr>
              <w:t>Metody sprawdzania i kryteria oceny efektów kształcenia uzyskanych przez studentów</w:t>
            </w:r>
          </w:p>
        </w:tc>
      </w:tr>
      <w:tr w:rsidR="00060902" w14:paraId="0CA41AC4" w14:textId="77777777" w:rsidTr="00F40370">
        <w:trPr>
          <w:trHeight w:val="2888"/>
        </w:trPr>
        <w:sdt>
          <w:sdtPr>
            <w:rPr>
              <w:rStyle w:val="Tekstzastpczy"/>
            </w:rPr>
            <w:id w:val="-1818412355"/>
            <w:placeholder>
              <w:docPart w:val="CB4AFB18D3074E73960A5935026FA2DB"/>
            </w:placeholder>
            <w:showingPlcHdr/>
          </w:sdtPr>
          <w:sdtEndPr>
            <w:rPr>
              <w:rStyle w:val="Domylnaczcionkaakapitu"/>
              <w:color w:val="auto"/>
            </w:rPr>
          </w:sdtEndPr>
          <w:sdtContent>
            <w:tc>
              <w:tcPr>
                <w:tcW w:w="10632" w:type="dxa"/>
              </w:tcPr>
              <w:p w14:paraId="6AEF0C1F" w14:textId="77777777" w:rsidR="00235267" w:rsidRDefault="001B170A" w:rsidP="00235267">
                <w:pPr>
                  <w:rPr>
                    <w:rStyle w:val="Tekstzastpczy"/>
                  </w:rPr>
                </w:pPr>
                <w:r>
                  <w:rPr>
                    <w:rStyle w:val="Tekstzastpczy"/>
                  </w:rPr>
                  <w:t xml:space="preserve">Metody weryfikacji efektów kształcenia: np. </w:t>
                </w:r>
                <w:r w:rsidR="00235267">
                  <w:rPr>
                    <w:rStyle w:val="Tekstzastpczy"/>
                  </w:rPr>
                  <w:t>pisemne prace zaliczeniowe</w:t>
                </w:r>
                <w:r>
                  <w:rPr>
                    <w:rStyle w:val="Tekstzastpczy"/>
                  </w:rPr>
                  <w:t>,</w:t>
                </w:r>
                <w:r w:rsidR="00235267">
                  <w:rPr>
                    <w:rStyle w:val="Tekstzastpczy"/>
                  </w:rPr>
                  <w:t xml:space="preserve"> egzaminy, </w:t>
                </w:r>
                <w:r>
                  <w:rPr>
                    <w:rStyle w:val="Tekstzastpczy"/>
                  </w:rPr>
                  <w:t xml:space="preserve"> obserwacja studentów </w:t>
                </w:r>
                <w:r w:rsidR="00235267">
                  <w:rPr>
                    <w:rStyle w:val="Tekstzastpczy"/>
                  </w:rPr>
                  <w:t xml:space="preserve">i ocena ich umiejętności praktycznych. </w:t>
                </w:r>
              </w:p>
              <w:p w14:paraId="6FB0FD91" w14:textId="77777777" w:rsidR="00235267" w:rsidRDefault="00235267" w:rsidP="00235267">
                <w:pPr>
                  <w:rPr>
                    <w:rStyle w:val="Tekstzastpczy"/>
                  </w:rPr>
                </w:pPr>
                <w:r>
                  <w:rPr>
                    <w:rStyle w:val="Tekstzastpczy"/>
                  </w:rPr>
                  <w:t>Kryteria oceny efektów kształcenia:</w:t>
                </w:r>
              </w:p>
              <w:p w14:paraId="73FC8AB3" w14:textId="77777777" w:rsidR="00235267" w:rsidRPr="00235267" w:rsidRDefault="00235267" w:rsidP="00235267">
                <w:pPr>
                  <w:rPr>
                    <w:rStyle w:val="Tekstzastpczy"/>
                  </w:rPr>
                </w:pPr>
                <w:r>
                  <w:rPr>
                    <w:rStyle w:val="Tekstzastpczy"/>
                  </w:rPr>
                  <w:t xml:space="preserve">2,0 – </w:t>
                </w:r>
                <w:r w:rsidRPr="00235267">
                  <w:rPr>
                    <w:rStyle w:val="Tekstzastpczy"/>
                  </w:rPr>
                  <w:t xml:space="preserve">student nie osiągnął wymaganych efektów kształcenia </w:t>
                </w:r>
                <w:r>
                  <w:rPr>
                    <w:rStyle w:val="Tekstzastpczy"/>
                  </w:rPr>
                  <w:t>(</w:t>
                </w:r>
                <w:r w:rsidRPr="00235267">
                  <w:rPr>
                    <w:rStyle w:val="Tekstzastpczy"/>
                  </w:rPr>
                  <w:t>punktacja poniżej 50 %</w:t>
                </w:r>
                <w:r>
                  <w:rPr>
                    <w:rStyle w:val="Tekstzastpczy"/>
                  </w:rPr>
                  <w:t>)</w:t>
                </w:r>
                <w:r w:rsidRPr="00235267">
                  <w:rPr>
                    <w:rStyle w:val="Tekstzastpczy"/>
                  </w:rPr>
                  <w:t xml:space="preserve"> </w:t>
                </w:r>
              </w:p>
              <w:p w14:paraId="3A61EBF0" w14:textId="77777777" w:rsidR="00235267" w:rsidRPr="00235267" w:rsidRDefault="00235267" w:rsidP="00235267">
                <w:pPr>
                  <w:rPr>
                    <w:rStyle w:val="Tekstzastpczy"/>
                  </w:rPr>
                </w:pPr>
                <w:r w:rsidRPr="00235267">
                  <w:rPr>
                    <w:rStyle w:val="Tekstzastpczy"/>
                  </w:rPr>
                  <w:t xml:space="preserve">3,0  – student osiągnął efekty kształcenia w stopniu dostatecznym </w:t>
                </w:r>
                <w:r>
                  <w:rPr>
                    <w:rStyle w:val="Tekstzastpczy"/>
                  </w:rPr>
                  <w:t>(</w:t>
                </w:r>
                <w:r w:rsidRPr="00235267">
                  <w:rPr>
                    <w:rStyle w:val="Tekstzastpczy"/>
                  </w:rPr>
                  <w:t xml:space="preserve">51 do 60 % </w:t>
                </w:r>
                <w:r>
                  <w:rPr>
                    <w:rStyle w:val="Tekstzastpczy"/>
                  </w:rPr>
                  <w:t>)</w:t>
                </w:r>
              </w:p>
              <w:p w14:paraId="59A53A37" w14:textId="77777777" w:rsidR="00235267" w:rsidRPr="00235267" w:rsidRDefault="00235267" w:rsidP="00235267">
                <w:pPr>
                  <w:rPr>
                    <w:rStyle w:val="Tekstzastpczy"/>
                  </w:rPr>
                </w:pPr>
                <w:r w:rsidRPr="00235267">
                  <w:rPr>
                    <w:rStyle w:val="Tekstzastpczy"/>
                  </w:rPr>
                  <w:t xml:space="preserve">3,5 – student osiągnął efekty kształcenia w stopniu dostatecznym plus </w:t>
                </w:r>
                <w:r>
                  <w:rPr>
                    <w:rStyle w:val="Tekstzastpczy"/>
                  </w:rPr>
                  <w:t>(61 do 70 %)</w:t>
                </w:r>
              </w:p>
              <w:p w14:paraId="32B73CA1" w14:textId="77777777" w:rsidR="00235267" w:rsidRPr="00235267" w:rsidRDefault="00235267" w:rsidP="00235267">
                <w:pPr>
                  <w:rPr>
                    <w:rStyle w:val="Tekstzastpczy"/>
                  </w:rPr>
                </w:pPr>
                <w:r w:rsidRPr="00235267">
                  <w:rPr>
                    <w:rStyle w:val="Tekstzastpczy"/>
                  </w:rPr>
                  <w:t xml:space="preserve">4,0 – student osiągnął efekty kształcenia w stopniu dobrym </w:t>
                </w:r>
                <w:r>
                  <w:rPr>
                    <w:rStyle w:val="Tekstzastpczy"/>
                  </w:rPr>
                  <w:t>(</w:t>
                </w:r>
                <w:r w:rsidRPr="00235267">
                  <w:rPr>
                    <w:rStyle w:val="Tekstzastpczy"/>
                  </w:rPr>
                  <w:t>71 do 80 %</w:t>
                </w:r>
                <w:r>
                  <w:rPr>
                    <w:rStyle w:val="Tekstzastpczy"/>
                  </w:rPr>
                  <w:t>)</w:t>
                </w:r>
              </w:p>
              <w:p w14:paraId="3A9DAE80" w14:textId="77777777" w:rsidR="00235267" w:rsidRPr="00235267" w:rsidRDefault="00235267" w:rsidP="00235267">
                <w:pPr>
                  <w:rPr>
                    <w:rStyle w:val="Tekstzastpczy"/>
                  </w:rPr>
                </w:pPr>
                <w:r w:rsidRPr="00235267">
                  <w:rPr>
                    <w:rStyle w:val="Tekstzastpczy"/>
                  </w:rPr>
                  <w:t xml:space="preserve">4,5 – student osiągnął efekty kształcenia w stopniu dobrym plus </w:t>
                </w:r>
                <w:r>
                  <w:rPr>
                    <w:rStyle w:val="Tekstzastpczy"/>
                  </w:rPr>
                  <w:t>(81 do 90 %)</w:t>
                </w:r>
              </w:p>
              <w:p w14:paraId="4E3C3F50" w14:textId="77777777" w:rsidR="00235267" w:rsidRPr="00235267" w:rsidRDefault="00235267" w:rsidP="00235267">
                <w:pPr>
                  <w:rPr>
                    <w:rStyle w:val="Tekstzastpczy"/>
                  </w:rPr>
                </w:pPr>
                <w:r w:rsidRPr="00235267">
                  <w:rPr>
                    <w:rStyle w:val="Tekstzastpczy"/>
                  </w:rPr>
                  <w:t xml:space="preserve">5,0 – student osiągnął efekty kształcenia w stopniu bardzo dobrym </w:t>
                </w:r>
                <w:r>
                  <w:rPr>
                    <w:rStyle w:val="Tekstzastpczy"/>
                  </w:rPr>
                  <w:t>(</w:t>
                </w:r>
                <w:r w:rsidRPr="00235267">
                  <w:rPr>
                    <w:rStyle w:val="Tekstzastpczy"/>
                  </w:rPr>
                  <w:t>91 do 100 %</w:t>
                </w:r>
                <w:r>
                  <w:rPr>
                    <w:rStyle w:val="Tekstzastpczy"/>
                  </w:rPr>
                  <w:t>)</w:t>
                </w:r>
              </w:p>
              <w:p w14:paraId="7855BF98" w14:textId="77777777" w:rsidR="00060902" w:rsidRDefault="00060902" w:rsidP="00235267"/>
            </w:tc>
          </w:sdtContent>
        </w:sdt>
      </w:tr>
    </w:tbl>
    <w:p w14:paraId="0EA37E17" w14:textId="77777777" w:rsidR="00060902" w:rsidRPr="00060902" w:rsidRDefault="00060902" w:rsidP="00060902">
      <w:pPr>
        <w:spacing w:after="0"/>
        <w:rPr>
          <w:sz w:val="20"/>
          <w:szCs w:val="16"/>
        </w:rPr>
      </w:pPr>
    </w:p>
    <w:tbl>
      <w:tblPr>
        <w:tblStyle w:val="Tabela-Siatka"/>
        <w:tblW w:w="1060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61"/>
        <w:gridCol w:w="9442"/>
      </w:tblGrid>
      <w:tr w:rsidR="00EC43E8" w:rsidRPr="00AC41D6" w14:paraId="53AB9A48" w14:textId="77777777" w:rsidTr="00EC43E8">
        <w:trPr>
          <w:trHeight w:val="683"/>
        </w:trPr>
        <w:tc>
          <w:tcPr>
            <w:tcW w:w="10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3128E444" w14:textId="2E1482E9" w:rsidR="00EC43E8" w:rsidRPr="00AC41D6" w:rsidRDefault="00EC43E8" w:rsidP="00770753">
            <w:pPr>
              <w:jc w:val="center"/>
              <w:rPr>
                <w:b/>
              </w:rPr>
            </w:pPr>
            <w:r w:rsidRPr="00AC41D6">
              <w:rPr>
                <w:b/>
              </w:rPr>
              <w:t xml:space="preserve">Treści </w:t>
            </w:r>
            <w:r>
              <w:rPr>
                <w:b/>
              </w:rPr>
              <w:t>programowe przedmiotu</w:t>
            </w:r>
            <w:r w:rsidRPr="00AC41D6">
              <w:rPr>
                <w:b/>
              </w:rPr>
              <w:t xml:space="preserve"> </w:t>
            </w:r>
          </w:p>
        </w:tc>
      </w:tr>
      <w:tr w:rsidR="00EC43E8" w14:paraId="6D65E783" w14:textId="77777777" w:rsidTr="00FA701A">
        <w:tblPrEx>
          <w:shd w:val="clear" w:color="auto" w:fill="auto"/>
        </w:tblPrEx>
        <w:trPr>
          <w:trHeight w:val="1104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</w:tcBorders>
          </w:tcPr>
          <w:p w14:paraId="794A9252" w14:textId="66A758B5" w:rsidR="00EC43E8" w:rsidRDefault="00EC43E8" w:rsidP="00A54085">
            <w:r>
              <w:t>Wykłady:</w:t>
            </w:r>
          </w:p>
        </w:tc>
        <w:tc>
          <w:tcPr>
            <w:tcW w:w="9442" w:type="dxa"/>
            <w:tcBorders>
              <w:top w:val="single" w:sz="8" w:space="0" w:color="auto"/>
            </w:tcBorders>
          </w:tcPr>
          <w:sdt>
            <w:sdtPr>
              <w:rPr>
                <w:rStyle w:val="Tekstzastpczy"/>
                <w:rFonts w:asciiTheme="minorHAnsi" w:hAnsiTheme="minorHAnsi" w:cstheme="minorHAnsi"/>
                <w:sz w:val="22"/>
                <w:szCs w:val="22"/>
              </w:rPr>
              <w:id w:val="1079722973"/>
              <w:placeholder>
                <w:docPart w:val="FD81E7060D2D4A0AA1E382B237A570D7"/>
              </w:placeholder>
            </w:sdtPr>
            <w:sdtEndPr>
              <w:rPr>
                <w:rStyle w:val="Tekstzastpczy"/>
              </w:rPr>
            </w:sdtEndPr>
            <w:sdtContent>
              <w:p w14:paraId="5068F20C" w14:textId="71861A2E" w:rsidR="009C2FD4" w:rsidRPr="004F7B9A" w:rsidRDefault="002224AB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Rynek usług </w:t>
                </w:r>
                <w:r w:rsidR="006A7FC9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zdrowotnych j</w:t>
                </w: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ako sektor gospodarki i jego uczestnicy</w:t>
                </w:r>
                <w:r w:rsidR="002030CE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na tle współczesnych potrzeb zdrowotnych.</w:t>
                </w:r>
                <w:r w:rsidR="00F32E91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  <w:p w14:paraId="197BF698" w14:textId="2D6680D3" w:rsidR="00F32E91" w:rsidRPr="004F7B9A" w:rsidRDefault="009C2FD4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Segmentacja rynku usług zdrowotnych. </w:t>
                </w:r>
                <w:r w:rsidR="000562A7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Trendy w zakresie kształtowania się potrzeb odbiorców usług zdrowotnych.</w:t>
                </w:r>
              </w:p>
              <w:p w14:paraId="196518E2" w14:textId="34D387E8" w:rsidR="00F32E91" w:rsidRPr="004F7B9A" w:rsidRDefault="00DF5584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Pojęcie </w:t>
                </w:r>
                <w:r w:rsidR="00950051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strategii i </w:t>
                </w: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zarządzania strategicznego.</w:t>
                </w:r>
                <w:r w:rsidR="00950051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32E91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Analiza strategiczna przedsiębiorstwa z branży zdrowia.</w:t>
                </w:r>
              </w:p>
              <w:p w14:paraId="0255430B" w14:textId="0673DD4D" w:rsidR="00A52FB7" w:rsidRPr="004F7B9A" w:rsidRDefault="00575F35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Pojęcie otoczenia oraz analiza o</w:t>
                </w:r>
                <w:r w:rsidR="00A52FB7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toczenie podmiotów branży zdrowia</w:t>
                </w:r>
              </w:p>
              <w:p w14:paraId="733EAF66" w14:textId="69586EF9" w:rsidR="00C73117" w:rsidRPr="004F7B9A" w:rsidRDefault="00A92645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Analiza potencjału </w:t>
                </w:r>
                <w:r w:rsidR="000A5C8F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strategicznego </w:t>
                </w:r>
                <w:r w:rsidR="00011ADC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podmiotu branży zdrowia</w:t>
                </w:r>
                <w:r w:rsidR="00C04906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  <w:p w14:paraId="27D9BEF9" w14:textId="4B4631F7" w:rsidR="007E1ABB" w:rsidRPr="004F7B9A" w:rsidRDefault="00D7106D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Model strategii rozwoju przedsiębiorstwa </w:t>
                </w:r>
                <w:proofErr w:type="spellStart"/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Ansoffa</w:t>
                </w:r>
                <w:proofErr w:type="spellEnd"/>
                <w:r w:rsidR="00B1212B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. Cele i rodzaje dywersyfikacji.</w:t>
                </w:r>
              </w:p>
              <w:p w14:paraId="09341613" w14:textId="2B74D033" w:rsidR="00C73117" w:rsidRPr="004F7B9A" w:rsidRDefault="004A140D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Misja i wizja podmiotów branży zdrowia</w:t>
                </w:r>
                <w:r w:rsidR="00DB26E4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  <w:p w14:paraId="08329245" w14:textId="781009E4" w:rsidR="004A140D" w:rsidRPr="004F7B9A" w:rsidRDefault="0065478F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Formułowanie strategii i celów strategicznych </w:t>
                </w:r>
                <w:r w:rsidR="002502D1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podmiotów branży zdrowia.</w:t>
                </w:r>
              </w:p>
              <w:p w14:paraId="79BCF491" w14:textId="3B63F3D8" w:rsidR="002514BC" w:rsidRPr="004F7B9A" w:rsidRDefault="002514BC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proofErr w:type="spellStart"/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Balanced</w:t>
                </w:r>
                <w:proofErr w:type="spellEnd"/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roofErr w:type="spellStart"/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Scorecard</w:t>
                </w:r>
                <w:proofErr w:type="spellEnd"/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56342C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– skuteczne narzędzie zarządzania strategicznego</w:t>
                </w:r>
                <w:r w:rsidR="00DB26E4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  <w:p w14:paraId="14DE52BE" w14:textId="5A4E0BA8" w:rsidR="00EC43E8" w:rsidRPr="004F7B9A" w:rsidRDefault="00EB1EC7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Pojęcie modelu biznesu oraz jego składowe. </w:t>
                </w:r>
                <w:r w:rsidR="00C543C6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Modele biznesowe </w:t>
                </w:r>
                <w:r w:rsidR="00CB56D7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jako narzędzie </w:t>
                </w: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zarządzania strategicznego</w:t>
                </w:r>
                <w:r w:rsidR="006A70D9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. </w:t>
                </w:r>
                <w:r w:rsidR="00D47934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Sposo</w:t>
                </w:r>
                <w:r w:rsidR="00B64BF8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by walidacji modelu biznesowego</w:t>
                </w:r>
                <w:r w:rsidR="00DB26E4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  <w:p w14:paraId="22ADB98E" w14:textId="666B8A2B" w:rsidR="00AD7957" w:rsidRPr="004F7B9A" w:rsidRDefault="00450F9B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Koncepcja marketingu w przedsiębiorstwie działającym na rynku usług zdrowotnych.</w:t>
                </w:r>
              </w:p>
              <w:p w14:paraId="7ECFB9B7" w14:textId="5794BCAA" w:rsidR="00AB07EB" w:rsidRPr="004F7B9A" w:rsidRDefault="0080066D" w:rsidP="004F7B9A">
                <w:pPr>
                  <w:pStyle w:val="Akapitzlist"/>
                  <w:numPr>
                    <w:ilvl w:val="0"/>
                    <w:numId w:val="19"/>
                  </w:numPr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</w:pPr>
                <w:r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P</w:t>
                </w:r>
                <w:r w:rsidR="00AB07EB" w:rsidRPr="004F7B9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ozycjonowanie usług zdrowotnych na rynku. Strategie marketingowe dla organizacji ochrony zdrowia.</w:t>
                </w:r>
              </w:p>
            </w:sdtContent>
          </w:sdt>
          <w:p w14:paraId="3CDC4FA5" w14:textId="5E306014" w:rsidR="00EC43E8" w:rsidRPr="003E4338" w:rsidRDefault="00EC43E8" w:rsidP="00AE6064"/>
        </w:tc>
      </w:tr>
    </w:tbl>
    <w:p w14:paraId="506C37F5" w14:textId="77777777" w:rsidR="00C10DC1" w:rsidRDefault="00C10DC1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C41D6" w:rsidRPr="00AC41D6" w14:paraId="69041BF1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62AB846C" w14:textId="449F8CB5" w:rsidR="00AC41D6" w:rsidRPr="00AC41D6" w:rsidRDefault="00AC41D6" w:rsidP="008B684C">
            <w:pPr>
              <w:rPr>
                <w:b/>
              </w:rPr>
            </w:pPr>
            <w:r w:rsidRPr="00AC41D6">
              <w:rPr>
                <w:b/>
              </w:rPr>
              <w:t xml:space="preserve">Forma i warunki zaliczenia </w:t>
            </w:r>
            <w:r w:rsidR="00EC43E8">
              <w:rPr>
                <w:b/>
              </w:rPr>
              <w:t>przedmiotu</w:t>
            </w:r>
            <w:r w:rsidRPr="00AC41D6">
              <w:rPr>
                <w:b/>
              </w:rPr>
              <w:t>, w tym zasady dopuszczenia do egzaminu, zaliczenia</w:t>
            </w:r>
          </w:p>
        </w:tc>
      </w:tr>
      <w:tr w:rsidR="00AC41D6" w14:paraId="4A721883" w14:textId="77777777" w:rsidTr="008B4BA2">
        <w:trPr>
          <w:trHeight w:val="1659"/>
        </w:trPr>
        <w:tc>
          <w:tcPr>
            <w:tcW w:w="10632" w:type="dxa"/>
          </w:tcPr>
          <w:p w14:paraId="654CB2BE" w14:textId="7A7065A8" w:rsidR="009C0A2C" w:rsidRDefault="00AC41D6" w:rsidP="000D759B">
            <w:r>
              <w:t xml:space="preserve">Warunkiem zaliczenia </w:t>
            </w:r>
            <w:r w:rsidR="00EC43E8">
              <w:t>przedmiotu</w:t>
            </w:r>
            <w:r>
              <w:t xml:space="preserve"> jest osiągnięcie wszystkich założonych efektów </w:t>
            </w:r>
            <w:r w:rsidR="00EC43E8">
              <w:t>uczenia się</w:t>
            </w:r>
            <w:r>
              <w:t xml:space="preserve"> (w minimalnym akceptowalnym stopniu – w wysokości &gt;50%). </w:t>
            </w:r>
          </w:p>
        </w:tc>
      </w:tr>
    </w:tbl>
    <w:p w14:paraId="14171949" w14:textId="77777777" w:rsidR="00AE6064" w:rsidRDefault="00AE6064" w:rsidP="00060902">
      <w:pPr>
        <w:spacing w:after="0"/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AC41D6" w14:paraId="1DFD9FE3" w14:textId="77777777" w:rsidTr="756972A0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22242D2" w14:textId="77777777" w:rsidR="00C13D07" w:rsidRPr="00AC41D6" w:rsidRDefault="003F24BF" w:rsidP="00FE66E2">
            <w:pPr>
              <w:rPr>
                <w:b/>
              </w:rPr>
            </w:pPr>
            <w:r>
              <w:rPr>
                <w:b/>
              </w:rPr>
              <w:t xml:space="preserve">Nakład pracy studenta - </w:t>
            </w:r>
            <w:r w:rsidR="00B81BB9" w:rsidRPr="00AC41D6">
              <w:rPr>
                <w:b/>
              </w:rPr>
              <w:t>Bilans punktów ECTS</w:t>
            </w:r>
            <w:r w:rsidR="00FE66E2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6A5F29" w14:textId="77777777" w:rsidR="00C13D07" w:rsidRPr="00AC41D6" w:rsidRDefault="00C13D07" w:rsidP="00060902">
            <w:pPr>
              <w:rPr>
                <w:b/>
              </w:rPr>
            </w:pPr>
            <w:r>
              <w:rPr>
                <w:b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6D17EE3" w14:textId="77777777" w:rsidR="00C13D07" w:rsidRPr="00AC41D6" w:rsidRDefault="00C13D07" w:rsidP="00C13D07">
            <w:pPr>
              <w:jc w:val="center"/>
              <w:rPr>
                <w:b/>
              </w:rPr>
            </w:pPr>
            <w:r>
              <w:rPr>
                <w:b/>
              </w:rPr>
              <w:t>Niestacjonarne</w:t>
            </w:r>
          </w:p>
        </w:tc>
      </w:tr>
      <w:tr w:rsidR="005B687F" w:rsidRPr="002807FB" w14:paraId="2331319C" w14:textId="77777777" w:rsidTr="756972A0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25EB7DA4" w14:textId="77777777" w:rsidR="005B687F" w:rsidRPr="002807FB" w:rsidRDefault="005B687F" w:rsidP="005B687F">
            <w:r w:rsidRPr="002807FB">
              <w:rPr>
                <w:b/>
              </w:rPr>
              <w:t>Godziny kontaktowe z nauczycielem akademickim:</w:t>
            </w:r>
          </w:p>
        </w:tc>
        <w:tc>
          <w:tcPr>
            <w:tcW w:w="1843" w:type="dxa"/>
            <w:tcBorders>
              <w:bottom w:val="nil"/>
            </w:tcBorders>
          </w:tcPr>
          <w:p w14:paraId="563FBC91" w14:textId="52C37470" w:rsidR="005B687F" w:rsidRPr="002807FB" w:rsidRDefault="005B687F" w:rsidP="005B687F">
            <w:r>
              <w:t>Łącznie 13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6631E529" w14:textId="033CCD37" w:rsidR="005B687F" w:rsidRPr="002807FB" w:rsidRDefault="005B687F" w:rsidP="005B687F">
            <w:r>
              <w:t xml:space="preserve">Łącznie </w:t>
            </w:r>
            <w:r w:rsidR="00A432A0">
              <w:t>7</w:t>
            </w:r>
          </w:p>
        </w:tc>
      </w:tr>
      <w:tr w:rsidR="005B687F" w14:paraId="393BFEE8" w14:textId="77777777" w:rsidTr="756972A0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3148EDBD" w14:textId="10802149" w:rsidR="005B687F" w:rsidRDefault="005B687F" w:rsidP="005B687F">
            <w:pPr>
              <w:rPr>
                <w:rStyle w:val="Tekstzastpczy"/>
              </w:rPr>
            </w:pPr>
            <w:r>
              <w:rPr>
                <w:rStyle w:val="Tekstzastpczy"/>
              </w:rPr>
              <w:t>Udział w wykładach</w:t>
            </w:r>
          </w:p>
          <w:p w14:paraId="40E5F368" w14:textId="203D4285" w:rsidR="005B687F" w:rsidRDefault="005B687F" w:rsidP="005B687F">
            <w:pPr>
              <w:rPr>
                <w:b/>
                <w:sz w:val="20"/>
              </w:rPr>
            </w:pPr>
          </w:p>
        </w:tc>
        <w:sdt>
          <w:sdtPr>
            <w:id w:val="-1840299447"/>
            <w:placeholder>
              <w:docPart w:val="2F157C43B5FB414DB2A5510E4BD89FDF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bottom w:val="nil"/>
                </w:tcBorders>
              </w:tcPr>
              <w:p w14:paraId="50B7BEB6" w14:textId="298170E2" w:rsidR="005B687F" w:rsidRDefault="005B687F" w:rsidP="005B687F">
                <w:r>
                  <w:t>13</w:t>
                </w:r>
              </w:p>
            </w:tc>
          </w:sdtContent>
        </w:sdt>
        <w:sdt>
          <w:sdtPr>
            <w:id w:val="1386597649"/>
            <w:placeholder>
              <w:docPart w:val="B2242ACC4DD24C3AB742047591A1E475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bottom w:val="nil"/>
                  <w:right w:val="single" w:sz="8" w:space="0" w:color="auto"/>
                </w:tcBorders>
              </w:tcPr>
              <w:p w14:paraId="341C3578" w14:textId="220436B5" w:rsidR="005B687F" w:rsidRDefault="00A432A0" w:rsidP="005B687F">
                <w:r>
                  <w:t>7</w:t>
                </w:r>
              </w:p>
            </w:tc>
          </w:sdtContent>
        </w:sdt>
      </w:tr>
      <w:tr w:rsidR="005B687F" w:rsidRPr="002807FB" w14:paraId="53811E74" w14:textId="77777777" w:rsidTr="005B687F">
        <w:trPr>
          <w:trHeight w:val="36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4DAEDA9B" w14:textId="2E8C08CB" w:rsidR="005B687F" w:rsidRPr="002807FB" w:rsidRDefault="005B687F" w:rsidP="005B687F">
            <w:pPr>
              <w:jc w:val="both"/>
              <w:rPr>
                <w:b/>
              </w:rPr>
            </w:pPr>
            <w:r w:rsidRPr="002807FB">
              <w:rPr>
                <w:b/>
              </w:rPr>
              <w:t>Samodzielna praca studenta: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053B5C" w14:textId="0D54B819" w:rsidR="005B687F" w:rsidRPr="002807FB" w:rsidRDefault="005B687F" w:rsidP="005B687F">
            <w:r>
              <w:t>Łącznie 13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0BC3041A" w14:textId="62D64902" w:rsidR="005B687F" w:rsidRPr="002807FB" w:rsidRDefault="005B687F" w:rsidP="005B687F">
            <w:r>
              <w:t xml:space="preserve">Łącznie </w:t>
            </w:r>
            <w:r w:rsidR="00A432A0">
              <w:t>6</w:t>
            </w:r>
          </w:p>
        </w:tc>
      </w:tr>
      <w:tr w:rsidR="005B687F" w14:paraId="7580AF6F" w14:textId="77777777" w:rsidTr="00FA701A">
        <w:trPr>
          <w:trHeight w:val="437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14:paraId="04102BA9" w14:textId="74432F58" w:rsidR="005B687F" w:rsidRDefault="005B687F" w:rsidP="005B687F">
            <w:pPr>
              <w:rPr>
                <w:b/>
                <w:sz w:val="20"/>
              </w:rPr>
            </w:pPr>
            <w:r>
              <w:rPr>
                <w:rStyle w:val="Tekstzastpczy"/>
              </w:rPr>
              <w:t>Przygotowanie do zaliczenia</w:t>
            </w:r>
          </w:p>
        </w:tc>
        <w:sdt>
          <w:sdtPr>
            <w:id w:val="1684170162"/>
            <w:placeholder>
              <w:docPart w:val="1DE6AD666D8E4DD48652353FFDAD0F0C"/>
            </w:placeholder>
          </w:sdtPr>
          <w:sdtEndPr/>
          <w:sdtContent>
            <w:tc>
              <w:tcPr>
                <w:tcW w:w="1843" w:type="dxa"/>
                <w:tcBorders>
                  <w:top w:val="nil"/>
                </w:tcBorders>
              </w:tcPr>
              <w:p w14:paraId="7B67ABB6" w14:textId="75DF1D9A" w:rsidR="005B687F" w:rsidRDefault="005B687F" w:rsidP="005B687F">
                <w:r>
                  <w:t>13</w:t>
                </w:r>
              </w:p>
            </w:tc>
          </w:sdtContent>
        </w:sdt>
        <w:sdt>
          <w:sdtPr>
            <w:id w:val="831716193"/>
            <w:placeholder>
              <w:docPart w:val="28EFD1F1747D4F5AB2F1DD8624038EBE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right w:val="single" w:sz="8" w:space="0" w:color="auto"/>
                </w:tcBorders>
              </w:tcPr>
              <w:p w14:paraId="53336398" w14:textId="3000C0A6" w:rsidR="005B687F" w:rsidRDefault="00A432A0" w:rsidP="005B687F">
                <w:r>
                  <w:t>6</w:t>
                </w:r>
              </w:p>
            </w:tc>
          </w:sdtContent>
        </w:sdt>
      </w:tr>
      <w:tr w:rsidR="00AF0D97" w14:paraId="2C1111B1" w14:textId="77777777" w:rsidTr="756972A0">
        <w:trPr>
          <w:trHeight w:val="691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720C5" w14:textId="2563BDC7" w:rsidR="00AF0D97" w:rsidRDefault="78747B75" w:rsidP="000E6D82">
            <w:r>
              <w:lastRenderedPageBreak/>
              <w:t xml:space="preserve">Łączny nakład pracy studenta wynosi </w:t>
            </w:r>
            <w:sdt>
              <w:sdtPr>
                <w:id w:val="-356967544"/>
                <w:placeholder>
                  <w:docPart w:val="74399AE850ED4E45AE3F3D3763B94A17"/>
                </w:placeholder>
              </w:sdtPr>
              <w:sdtEndPr/>
              <w:sdtContent>
                <w:r w:rsidR="00EC3C68">
                  <w:t>26</w:t>
                </w:r>
              </w:sdtContent>
            </w:sdt>
            <w:r w:rsidR="3A8C0B30">
              <w:t xml:space="preserve"> </w:t>
            </w:r>
            <w:r>
              <w:t xml:space="preserve"> godzin, co odpowiada </w:t>
            </w:r>
            <w:sdt>
              <w:sdtPr>
                <w:id w:val="-1924486572"/>
                <w:placeholder>
                  <w:docPart w:val="521D08318B9A4F95A5B6E428AAFF97DF"/>
                </w:placeholder>
              </w:sdtPr>
              <w:sdtEndPr/>
              <w:sdtContent>
                <w:r w:rsidR="00EC3C68">
                  <w:t>1</w:t>
                </w:r>
              </w:sdtContent>
            </w:sdt>
            <w:r>
              <w:t xml:space="preserve"> punkto</w:t>
            </w:r>
            <w:r w:rsidR="00EC3C68">
              <w:t>wi</w:t>
            </w:r>
            <w:r>
              <w:t xml:space="preserve"> ECTS</w:t>
            </w:r>
          </w:p>
        </w:tc>
      </w:tr>
    </w:tbl>
    <w:p w14:paraId="25E06AE6" w14:textId="77777777" w:rsidR="00060902" w:rsidRDefault="00060902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AC41D6" w14:paraId="017FEA1C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2D71CADA" w14:textId="77777777" w:rsidR="00C10DC1" w:rsidRPr="00AC41D6" w:rsidRDefault="00C10DC1" w:rsidP="00060902">
            <w:pPr>
              <w:rPr>
                <w:b/>
              </w:rPr>
            </w:pPr>
            <w:r w:rsidRPr="00AC41D6">
              <w:rPr>
                <w:b/>
              </w:rPr>
              <w:t xml:space="preserve">Wykaz literatury </w:t>
            </w:r>
            <w:r w:rsidR="00060902" w:rsidRPr="00AC41D6">
              <w:rPr>
                <w:b/>
              </w:rPr>
              <w:t>podstawowej i uzupełniającej, obowiązującej do zaliczenia danego modułu</w:t>
            </w:r>
          </w:p>
        </w:tc>
      </w:tr>
      <w:tr w:rsidR="00C10DC1" w14:paraId="4637E160" w14:textId="77777777" w:rsidTr="008B4BA2">
        <w:trPr>
          <w:trHeight w:val="1279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2344F0A4" w14:textId="77777777" w:rsidR="00060902" w:rsidRPr="00844D59" w:rsidRDefault="00CF1890" w:rsidP="00060902">
            <w:pPr>
              <w:rPr>
                <w:b/>
              </w:rPr>
            </w:pPr>
            <w:r w:rsidRPr="00844D59">
              <w:rPr>
                <w:b/>
              </w:rPr>
              <w:t>Literatura podstawowa:</w:t>
            </w:r>
          </w:p>
          <w:sdt>
            <w:sdtPr>
              <w:rPr>
                <w:b/>
                <w:sz w:val="20"/>
              </w:rPr>
              <w:id w:val="1602299707"/>
              <w:placeholder>
                <w:docPart w:val="520580E1B35646AA8737131F85218726"/>
              </w:placeholder>
            </w:sdtPr>
            <w:sdtEndPr/>
            <w:sdtContent>
              <w:p w14:paraId="72545021" w14:textId="21D6A737" w:rsidR="005167D0" w:rsidRPr="00CE5F34" w:rsidRDefault="005167D0" w:rsidP="00EC43E8">
                <w:r w:rsidRPr="00CE5F34">
                  <w:t xml:space="preserve">Dobska M., </w:t>
                </w:r>
                <w:proofErr w:type="spellStart"/>
                <w:r w:rsidRPr="00CE5F34">
                  <w:t>Rogozinski</w:t>
                </w:r>
                <w:proofErr w:type="spellEnd"/>
                <w:r w:rsidRPr="00CE5F34">
                  <w:t xml:space="preserve"> K. Podstawy zarządzania zakładem opieki zdrowotnej. PWN, Warszawa 20</w:t>
                </w:r>
                <w:r w:rsidR="00725E20" w:rsidRPr="00CE5F34">
                  <w:t>12</w:t>
                </w:r>
                <w:r w:rsidRPr="00CE5F34">
                  <w:t>.</w:t>
                </w:r>
              </w:p>
              <w:p w14:paraId="38824331" w14:textId="77777777" w:rsidR="002C6E25" w:rsidRPr="00CE5F34" w:rsidRDefault="0023633C" w:rsidP="00EC43E8">
                <w:r w:rsidRPr="00CE5F34">
                  <w:t xml:space="preserve">Morris S., </w:t>
                </w:r>
                <w:proofErr w:type="spellStart"/>
                <w:r w:rsidRPr="00CE5F34">
                  <w:t>Devlin</w:t>
                </w:r>
                <w:proofErr w:type="spellEnd"/>
                <w:r w:rsidRPr="00CE5F34">
                  <w:t xml:space="preserve"> N., </w:t>
                </w:r>
                <w:proofErr w:type="spellStart"/>
                <w:r w:rsidRPr="00CE5F34">
                  <w:t>Parkin</w:t>
                </w:r>
                <w:proofErr w:type="spellEnd"/>
                <w:r w:rsidRPr="00CE5F34">
                  <w:t xml:space="preserve"> D., Ekonomia w ochronie zdrowia, Wolters Kluwer, Warszawa  2011</w:t>
                </w:r>
              </w:p>
              <w:p w14:paraId="038DB742" w14:textId="77777777" w:rsidR="002F4701" w:rsidRPr="00CE5F34" w:rsidRDefault="002F4701" w:rsidP="00EC43E8">
                <w:proofErr w:type="spellStart"/>
                <w:r w:rsidRPr="00CE5F34">
                  <w:t>Folland</w:t>
                </w:r>
                <w:proofErr w:type="spellEnd"/>
                <w:r w:rsidRPr="00CE5F34">
                  <w:t xml:space="preserve"> S., Goodman A.C., Stano M. Ekonomia zdrowia i opieki zdrowotnej. Oficyna Wolters Kluwer business, Warszawa, 2011</w:t>
                </w:r>
              </w:p>
              <w:p w14:paraId="73E29955" w14:textId="77777777" w:rsidR="00CC10E2" w:rsidRPr="00CE5F34" w:rsidRDefault="00CC10E2" w:rsidP="00EC43E8">
                <w:proofErr w:type="spellStart"/>
                <w:r w:rsidRPr="00CE5F34">
                  <w:t>Swayne</w:t>
                </w:r>
                <w:proofErr w:type="spellEnd"/>
                <w:r w:rsidRPr="00CE5F34">
                  <w:t xml:space="preserve"> L. E., Duncan W. J., </w:t>
                </w:r>
                <w:proofErr w:type="spellStart"/>
                <w:r w:rsidRPr="00CE5F34">
                  <w:t>Ginter</w:t>
                </w:r>
                <w:proofErr w:type="spellEnd"/>
                <w:r w:rsidRPr="00CE5F34">
                  <w:t xml:space="preserve"> P. M. Zarządzanie strategiczne w ochronie zdrowia. Wolters Kluwer Polska, Warszawa 2012</w:t>
                </w:r>
              </w:p>
              <w:p w14:paraId="63E43E53" w14:textId="2E5F2CF2" w:rsidR="00CC10E2" w:rsidRPr="005236A8" w:rsidRDefault="00594CB0" w:rsidP="00EC43E8">
                <w:r w:rsidRPr="00CE5F34">
                  <w:t xml:space="preserve">Zarządzanie </w:t>
                </w:r>
                <w:r w:rsidR="006E539F" w:rsidRPr="00CE5F34">
                  <w:t>w opiece zdrowotnej, Praktyczny podręcznik dla świadczeniodawców</w:t>
                </w:r>
                <w:r w:rsidR="0002294B" w:rsidRPr="00CE5F34">
                  <w:t xml:space="preserve"> / pod redakcją Grzegorza Moroza  Zbigniewa Orła</w:t>
                </w:r>
                <w:r w:rsidR="001D1FF3" w:rsidRPr="00CE5F34">
                  <w:t>, Wydawnictwo C.H. Beck, Warszawa 2014</w:t>
                </w:r>
              </w:p>
            </w:sdtContent>
          </w:sdt>
        </w:tc>
      </w:tr>
      <w:tr w:rsidR="00CF1890" w14:paraId="54212443" w14:textId="77777777" w:rsidTr="008B4BA2">
        <w:trPr>
          <w:trHeight w:val="1133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701B9379" w14:textId="77777777" w:rsidR="00157270" w:rsidRDefault="00157270" w:rsidP="00060902">
            <w:pPr>
              <w:rPr>
                <w:b/>
              </w:rPr>
            </w:pPr>
          </w:p>
          <w:p w14:paraId="68CDF6F1" w14:textId="00F5C88E" w:rsidR="00CF1890" w:rsidRPr="00844D59" w:rsidRDefault="00CF1890" w:rsidP="00060902">
            <w:pPr>
              <w:rPr>
                <w:b/>
              </w:rPr>
            </w:pPr>
            <w:r w:rsidRPr="00844D59">
              <w:rPr>
                <w:b/>
              </w:rPr>
              <w:t>Literatura uzupełniająca:</w:t>
            </w:r>
          </w:p>
          <w:sdt>
            <w:sdtPr>
              <w:id w:val="-232388828"/>
              <w:placeholder>
                <w:docPart w:val="E7D387E3C3CF45CF8959D05AD3A9D68C"/>
              </w:placeholder>
            </w:sdtPr>
            <w:sdtEndPr/>
            <w:sdtContent>
              <w:p w14:paraId="49D01327" w14:textId="77777777" w:rsidR="00503E18" w:rsidRPr="00CE5F34" w:rsidRDefault="00503E18" w:rsidP="00503E18">
                <w:r w:rsidRPr="00CE5F34">
                  <w:t>Griffin R, Podstawy zarządzania organizacjami. Warszawa: Wydawnictwo Naukowe PWN; 2013.</w:t>
                </w:r>
              </w:p>
              <w:p w14:paraId="71BEE44F" w14:textId="4E7B9CE7" w:rsidR="00503CAF" w:rsidRPr="00CE5F34" w:rsidRDefault="00503CAF" w:rsidP="00503CAF">
                <w:pPr>
                  <w:rPr>
                    <w:sz w:val="20"/>
                    <w:szCs w:val="20"/>
                  </w:rPr>
                </w:pPr>
                <w:r w:rsidRPr="00CE5F34">
                  <w:rPr>
                    <w:sz w:val="20"/>
                    <w:szCs w:val="20"/>
                  </w:rPr>
                  <w:t xml:space="preserve">Nowotarska-Romaniak B. Marketing usług zdrowotnych. Wolters Kluwer, Warszawa 2013 </w:t>
                </w:r>
              </w:p>
              <w:p w14:paraId="3BA211CB" w14:textId="77777777" w:rsidR="0015410A" w:rsidRPr="00CE5F34" w:rsidRDefault="0015410A" w:rsidP="0015410A">
                <w:pPr>
                  <w:rPr>
                    <w:sz w:val="20"/>
                    <w:szCs w:val="20"/>
                  </w:rPr>
                </w:pPr>
                <w:r w:rsidRPr="00CE5F34">
                  <w:rPr>
                    <w:sz w:val="20"/>
                    <w:szCs w:val="20"/>
                  </w:rPr>
                  <w:t xml:space="preserve">Czerw A. Marketing w ochronie zdrowia, </w:t>
                </w:r>
                <w:proofErr w:type="spellStart"/>
                <w:r w:rsidRPr="00CE5F34">
                  <w:rPr>
                    <w:sz w:val="20"/>
                    <w:szCs w:val="20"/>
                  </w:rPr>
                  <w:t>Difin</w:t>
                </w:r>
                <w:proofErr w:type="spellEnd"/>
                <w:r w:rsidRPr="00CE5F34">
                  <w:rPr>
                    <w:sz w:val="20"/>
                    <w:szCs w:val="20"/>
                  </w:rPr>
                  <w:t xml:space="preserve">, Warszawa 2010. </w:t>
                </w:r>
              </w:p>
              <w:p w14:paraId="06C54DBE" w14:textId="77777777" w:rsidR="00A208EB" w:rsidRPr="00CE5F34" w:rsidRDefault="00A208EB" w:rsidP="00A208EB">
                <w:r w:rsidRPr="00CE5F34">
                  <w:t>Romanowska, M. (2017). Planowanie strategiczne w przedsiębiorstwie. Polskie Wydaw. Ekonomiczne.</w:t>
                </w:r>
              </w:p>
              <w:p w14:paraId="08E85568" w14:textId="3DC62379" w:rsidR="001F01CA" w:rsidRDefault="00481D8C" w:rsidP="00217EF7">
                <w:r w:rsidRPr="00CE5F34">
                  <w:t xml:space="preserve">Koźmiński A, </w:t>
                </w:r>
                <w:proofErr w:type="spellStart"/>
                <w:r w:rsidRPr="00CE5F34">
                  <w:t>Jemielniak</w:t>
                </w:r>
                <w:proofErr w:type="spellEnd"/>
                <w:r w:rsidRPr="00CE5F34">
                  <w:t xml:space="preserve"> D, Zarządzanie od podstaw. Warszawa: Wydawnictwo Naukowe PWN; 2008.</w:t>
                </w:r>
              </w:p>
            </w:sdtContent>
          </w:sdt>
        </w:tc>
      </w:tr>
    </w:tbl>
    <w:p w14:paraId="167901FF" w14:textId="77777777" w:rsidR="00C10DC1" w:rsidRDefault="00C10DC1" w:rsidP="00060902">
      <w:pPr>
        <w:spacing w:after="0"/>
      </w:pPr>
    </w:p>
    <w:p w14:paraId="3ACCF90C" w14:textId="77777777" w:rsidR="00583E6F" w:rsidRDefault="00583E6F" w:rsidP="00B81BB9">
      <w:pPr>
        <w:jc w:val="center"/>
      </w:pPr>
      <w:r w:rsidRPr="001824B3">
        <w:rPr>
          <w:b/>
        </w:rPr>
        <w:t>Forma oceny efektów kształcenia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6"/>
        <w:gridCol w:w="3653"/>
        <w:gridCol w:w="3685"/>
      </w:tblGrid>
      <w:tr w:rsidR="00583E6F" w14:paraId="50112F82" w14:textId="77777777" w:rsidTr="00060330">
        <w:trPr>
          <w:trHeight w:val="329"/>
          <w:jc w:val="center"/>
        </w:trPr>
        <w:tc>
          <w:tcPr>
            <w:tcW w:w="1866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7B180D" w14:textId="1132B94C" w:rsidR="00583E6F" w:rsidRDefault="00583E6F" w:rsidP="00F40370">
            <w:pPr>
              <w:spacing w:after="0"/>
              <w:jc w:val="center"/>
            </w:pPr>
            <w:r>
              <w:t xml:space="preserve">Efekty </w:t>
            </w:r>
            <w:r w:rsidR="00EC43E8">
              <w:t>uczenia się</w:t>
            </w:r>
          </w:p>
        </w:tc>
        <w:tc>
          <w:tcPr>
            <w:tcW w:w="7338" w:type="dxa"/>
            <w:gridSpan w:val="2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568AA1" w14:textId="77777777" w:rsidR="00583E6F" w:rsidRDefault="00583E6F" w:rsidP="001824B3">
            <w:pPr>
              <w:spacing w:after="0"/>
              <w:jc w:val="center"/>
            </w:pPr>
            <w:r>
              <w:t>Forma oceny</w:t>
            </w:r>
          </w:p>
        </w:tc>
      </w:tr>
      <w:tr w:rsidR="00060330" w14:paraId="60C2589C" w14:textId="77777777" w:rsidTr="00060330">
        <w:trPr>
          <w:trHeight w:val="407"/>
          <w:jc w:val="center"/>
        </w:trPr>
        <w:tc>
          <w:tcPr>
            <w:tcW w:w="1866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E587315" w14:textId="77777777" w:rsidR="00060330" w:rsidRDefault="00060330" w:rsidP="00F403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243B2D6" w14:textId="69D9D560" w:rsidR="00060330" w:rsidRDefault="00060330" w:rsidP="001824B3">
            <w:pPr>
              <w:jc w:val="center"/>
            </w:pPr>
            <w:r>
              <w:t>Test</w:t>
            </w: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A309D26" w14:textId="69DDA88F" w:rsidR="00060330" w:rsidRDefault="00060330">
            <w:pPr>
              <w:jc w:val="center"/>
            </w:pPr>
            <w:r w:rsidRPr="00CE5F34">
              <w:t>Obserwacja/dyskusja dydaktyczna</w:t>
            </w:r>
          </w:p>
        </w:tc>
      </w:tr>
      <w:tr w:rsidR="00060330" w14:paraId="24044E6F" w14:textId="77777777" w:rsidTr="00060330">
        <w:trPr>
          <w:trHeight w:val="397"/>
          <w:jc w:val="center"/>
        </w:trPr>
        <w:sdt>
          <w:sdtPr>
            <w:id w:val="-1839923288"/>
            <w:placeholder>
              <w:docPart w:val="B01B321EDCBB46DFBEF40F391698EFED"/>
            </w:placeholder>
          </w:sdtPr>
          <w:sdtContent>
            <w:tc>
              <w:tcPr>
                <w:tcW w:w="1866" w:type="dxa"/>
                <w:shd w:val="clear" w:color="auto" w:fill="D9D9D9" w:themeFill="background1" w:themeFillShade="D9"/>
                <w:vAlign w:val="center"/>
              </w:tcPr>
              <w:p w14:paraId="1ACE4180" w14:textId="3BA6D432" w:rsidR="00060330" w:rsidRDefault="00060330" w:rsidP="00F40370">
                <w:pPr>
                  <w:jc w:val="center"/>
                </w:pPr>
                <w:r>
                  <w:t>W01</w:t>
                </w:r>
              </w:p>
            </w:tc>
          </w:sdtContent>
        </w:sdt>
        <w:tc>
          <w:tcPr>
            <w:tcW w:w="3653" w:type="dxa"/>
            <w:vAlign w:val="center"/>
          </w:tcPr>
          <w:p w14:paraId="75B38365" w14:textId="416F5342" w:rsidR="00060330" w:rsidRDefault="0006033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X</w:t>
            </w:r>
          </w:p>
        </w:tc>
        <w:tc>
          <w:tcPr>
            <w:tcW w:w="3685" w:type="dxa"/>
            <w:vAlign w:val="center"/>
          </w:tcPr>
          <w:p w14:paraId="02C4A6DE" w14:textId="5B1A8E8D" w:rsidR="00060330" w:rsidRDefault="00060330">
            <w:pPr>
              <w:jc w:val="center"/>
            </w:pPr>
            <w:r>
              <w:t>X</w:t>
            </w:r>
          </w:p>
        </w:tc>
      </w:tr>
      <w:tr w:rsidR="00060330" w14:paraId="2C9E2C16" w14:textId="77777777" w:rsidTr="00060330">
        <w:trPr>
          <w:trHeight w:val="397"/>
          <w:jc w:val="center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5441B713" w14:textId="5D3F76FA" w:rsidR="00060330" w:rsidRDefault="00060330" w:rsidP="006E19B4">
            <w:pPr>
              <w:jc w:val="center"/>
            </w:pPr>
            <w:r w:rsidRPr="007F5670">
              <w:rPr>
                <w:rFonts w:cstheme="minorHAnsi"/>
              </w:rPr>
              <w:t>W02</w:t>
            </w:r>
          </w:p>
        </w:tc>
        <w:tc>
          <w:tcPr>
            <w:tcW w:w="3653" w:type="dxa"/>
            <w:vAlign w:val="center"/>
          </w:tcPr>
          <w:p w14:paraId="781945AE" w14:textId="3EB1AE0F" w:rsidR="00060330" w:rsidRDefault="00060330" w:rsidP="006E19B4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X</w:t>
            </w:r>
          </w:p>
        </w:tc>
        <w:tc>
          <w:tcPr>
            <w:tcW w:w="3685" w:type="dxa"/>
            <w:vAlign w:val="center"/>
          </w:tcPr>
          <w:p w14:paraId="7C930A69" w14:textId="32A766AB" w:rsidR="00060330" w:rsidRDefault="00060330" w:rsidP="006E19B4">
            <w:pPr>
              <w:jc w:val="center"/>
            </w:pPr>
            <w:r>
              <w:t>X</w:t>
            </w:r>
          </w:p>
        </w:tc>
      </w:tr>
      <w:tr w:rsidR="00060330" w14:paraId="780B4997" w14:textId="77777777" w:rsidTr="00060330">
        <w:trPr>
          <w:trHeight w:val="397"/>
          <w:jc w:val="center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176A6A80" w14:textId="0F615985" w:rsidR="00060330" w:rsidRDefault="00060330" w:rsidP="006E19B4">
            <w:pPr>
              <w:jc w:val="center"/>
            </w:pPr>
            <w:r w:rsidRPr="00E637B2">
              <w:rPr>
                <w:rFonts w:cstheme="minorHAnsi"/>
              </w:rPr>
              <w:t>U01</w:t>
            </w:r>
          </w:p>
        </w:tc>
        <w:tc>
          <w:tcPr>
            <w:tcW w:w="3653" w:type="dxa"/>
            <w:vAlign w:val="center"/>
          </w:tcPr>
          <w:p w14:paraId="68846A1E" w14:textId="55B5E8D2" w:rsidR="00060330" w:rsidRDefault="00060330" w:rsidP="006E19B4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X</w:t>
            </w:r>
          </w:p>
        </w:tc>
        <w:tc>
          <w:tcPr>
            <w:tcW w:w="3685" w:type="dxa"/>
            <w:vAlign w:val="center"/>
          </w:tcPr>
          <w:p w14:paraId="3AE7F4E3" w14:textId="528D5C2E" w:rsidR="00060330" w:rsidRDefault="00060330" w:rsidP="006E19B4">
            <w:pPr>
              <w:jc w:val="center"/>
            </w:pPr>
            <w:r>
              <w:t>X</w:t>
            </w:r>
          </w:p>
        </w:tc>
      </w:tr>
      <w:tr w:rsidR="00060330" w14:paraId="39EF9940" w14:textId="77777777" w:rsidTr="00060330">
        <w:trPr>
          <w:trHeight w:val="397"/>
          <w:jc w:val="center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30458007" w14:textId="24B3EB41" w:rsidR="00060330" w:rsidRDefault="00060330" w:rsidP="006E19B4">
            <w:pPr>
              <w:jc w:val="center"/>
            </w:pPr>
            <w:r w:rsidRPr="00E637B2">
              <w:rPr>
                <w:rFonts w:cstheme="minorHAnsi"/>
              </w:rPr>
              <w:t>U02</w:t>
            </w:r>
          </w:p>
        </w:tc>
        <w:tc>
          <w:tcPr>
            <w:tcW w:w="3653" w:type="dxa"/>
            <w:vAlign w:val="center"/>
          </w:tcPr>
          <w:p w14:paraId="754D5525" w14:textId="787904B1" w:rsidR="00060330" w:rsidRDefault="00060330" w:rsidP="006E19B4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X</w:t>
            </w:r>
          </w:p>
        </w:tc>
        <w:tc>
          <w:tcPr>
            <w:tcW w:w="3685" w:type="dxa"/>
            <w:vAlign w:val="center"/>
          </w:tcPr>
          <w:p w14:paraId="32C86D05" w14:textId="141632CC" w:rsidR="00060330" w:rsidRDefault="00060330" w:rsidP="006E19B4">
            <w:pPr>
              <w:jc w:val="center"/>
            </w:pPr>
            <w:r>
              <w:t>X</w:t>
            </w:r>
          </w:p>
        </w:tc>
      </w:tr>
      <w:tr w:rsidR="00060330" w14:paraId="54A20945" w14:textId="77777777" w:rsidTr="00060330">
        <w:trPr>
          <w:trHeight w:val="397"/>
          <w:jc w:val="center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422B2BE6" w14:textId="466E7E19" w:rsidR="00060330" w:rsidRDefault="00060330" w:rsidP="006E19B4">
            <w:pPr>
              <w:jc w:val="center"/>
            </w:pPr>
            <w:r w:rsidRPr="00BF11F7">
              <w:rPr>
                <w:rFonts w:cstheme="minorHAnsi"/>
              </w:rPr>
              <w:t>K01</w:t>
            </w:r>
          </w:p>
        </w:tc>
        <w:tc>
          <w:tcPr>
            <w:tcW w:w="3653" w:type="dxa"/>
            <w:vAlign w:val="center"/>
          </w:tcPr>
          <w:p w14:paraId="0D3FEF47" w14:textId="77777777" w:rsidR="00060330" w:rsidRDefault="00060330" w:rsidP="006E19B4">
            <w:pPr>
              <w:jc w:val="center"/>
              <w:rPr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8CB1D4E" w14:textId="66D9F4B3" w:rsidR="00060330" w:rsidRDefault="00060330" w:rsidP="006E19B4">
            <w:pPr>
              <w:jc w:val="center"/>
            </w:pPr>
            <w:r>
              <w:t>X</w:t>
            </w:r>
          </w:p>
        </w:tc>
      </w:tr>
    </w:tbl>
    <w:p w14:paraId="6E6AA48B" w14:textId="77777777" w:rsidR="00583E6F" w:rsidRPr="002973CD" w:rsidRDefault="00583E6F" w:rsidP="00F40370">
      <w:pPr>
        <w:rPr>
          <w:sz w:val="18"/>
        </w:rPr>
      </w:pPr>
    </w:p>
    <w:sectPr w:rsidR="00583E6F" w:rsidRPr="002973CD" w:rsidSect="00B874B8">
      <w:headerReference w:type="default" r:id="rId11"/>
      <w:footerReference w:type="default" r:id="rId12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23896" w14:textId="77777777" w:rsidR="00643F2B" w:rsidRDefault="00643F2B" w:rsidP="00F40370">
      <w:pPr>
        <w:spacing w:after="0" w:line="240" w:lineRule="auto"/>
      </w:pPr>
      <w:r>
        <w:separator/>
      </w:r>
    </w:p>
  </w:endnote>
  <w:endnote w:type="continuationSeparator" w:id="0">
    <w:p w14:paraId="74BD2141" w14:textId="77777777" w:rsidR="00643F2B" w:rsidRDefault="00643F2B" w:rsidP="00F4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F6D88D3" w14:paraId="6FFC804B" w14:textId="77777777" w:rsidTr="1F6D88D3">
      <w:trPr>
        <w:trHeight w:val="300"/>
      </w:trPr>
      <w:tc>
        <w:tcPr>
          <w:tcW w:w="3070" w:type="dxa"/>
        </w:tcPr>
        <w:p w14:paraId="62C9DDAC" w14:textId="3238447E" w:rsidR="1F6D88D3" w:rsidRDefault="1F6D88D3" w:rsidP="1F6D88D3">
          <w:pPr>
            <w:pStyle w:val="Nagwek"/>
            <w:ind w:left="-115"/>
          </w:pPr>
        </w:p>
      </w:tc>
      <w:tc>
        <w:tcPr>
          <w:tcW w:w="3070" w:type="dxa"/>
        </w:tcPr>
        <w:p w14:paraId="251EBD19" w14:textId="696945AE" w:rsidR="1F6D88D3" w:rsidRDefault="1F6D88D3" w:rsidP="1F6D88D3">
          <w:pPr>
            <w:pStyle w:val="Nagwek"/>
            <w:jc w:val="center"/>
          </w:pPr>
        </w:p>
      </w:tc>
      <w:tc>
        <w:tcPr>
          <w:tcW w:w="3070" w:type="dxa"/>
        </w:tcPr>
        <w:p w14:paraId="1076B6C2" w14:textId="6F578CCD" w:rsidR="1F6D88D3" w:rsidRDefault="1F6D88D3" w:rsidP="1F6D88D3">
          <w:pPr>
            <w:pStyle w:val="Nagwek"/>
            <w:ind w:right="-115"/>
            <w:jc w:val="right"/>
          </w:pPr>
        </w:p>
      </w:tc>
    </w:tr>
  </w:tbl>
  <w:p w14:paraId="7379F799" w14:textId="40B92C2F" w:rsidR="1F6D88D3" w:rsidRDefault="1F6D88D3" w:rsidP="1F6D8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B0CB6" w14:textId="77777777" w:rsidR="00643F2B" w:rsidRDefault="00643F2B" w:rsidP="00F40370">
      <w:pPr>
        <w:spacing w:after="0" w:line="240" w:lineRule="auto"/>
      </w:pPr>
      <w:r>
        <w:separator/>
      </w:r>
    </w:p>
  </w:footnote>
  <w:footnote w:type="continuationSeparator" w:id="0">
    <w:p w14:paraId="1325D93F" w14:textId="77777777" w:rsidR="00643F2B" w:rsidRDefault="00643F2B" w:rsidP="00F4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0D9FDC96" w14:textId="0DDC5036" w:rsidR="008B4BA2" w:rsidRDefault="008B4BA2" w:rsidP="008B4BA2">
        <w:pPr>
          <w:pStyle w:val="Nagwek"/>
          <w:ind w:left="-567"/>
        </w:pPr>
        <w:r w:rsidRPr="008B4BA2">
          <w:rPr>
            <w:b/>
            <w:bCs/>
          </w:rPr>
          <w:t>Sylabus przedmiotowy na kierunku Trener Zdrowia</w:t>
        </w:r>
        <w:r>
          <w:t xml:space="preserve"> [Wydział Wychowania Fizycznego]</w:t>
        </w:r>
        <w:r>
          <w:tab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1DB9FCD" w14:textId="77777777" w:rsidR="00F40370" w:rsidRDefault="00F403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29E5"/>
    <w:multiLevelType w:val="hybridMultilevel"/>
    <w:tmpl w:val="2E246B44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4EF"/>
    <w:multiLevelType w:val="hybridMultilevel"/>
    <w:tmpl w:val="927E8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519D2"/>
    <w:multiLevelType w:val="multilevel"/>
    <w:tmpl w:val="6A4C59B0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  <w:i w:val="0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228154DF"/>
    <w:multiLevelType w:val="hybridMultilevel"/>
    <w:tmpl w:val="9C64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324C"/>
    <w:multiLevelType w:val="hybridMultilevel"/>
    <w:tmpl w:val="8CE24CB6"/>
    <w:lvl w:ilvl="0" w:tplc="B5E49D28">
      <w:start w:val="13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FE62E4"/>
    <w:multiLevelType w:val="multilevel"/>
    <w:tmpl w:val="1C902EA4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  <w:i w:val="0"/>
      </w:rPr>
    </w:lvl>
    <w:lvl w:ilvl="1">
      <w:start w:val="26"/>
      <w:numFmt w:val="decimal"/>
      <w:lvlText w:val="%1-%2"/>
      <w:lvlJc w:val="left"/>
      <w:pPr>
        <w:ind w:left="555" w:hanging="555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344206FC"/>
    <w:multiLevelType w:val="hybridMultilevel"/>
    <w:tmpl w:val="58820AFE"/>
    <w:lvl w:ilvl="0" w:tplc="252E9E6C">
      <w:start w:val="1"/>
      <w:numFmt w:val="decimal"/>
      <w:lvlText w:val="Zagadnienie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57EC"/>
    <w:multiLevelType w:val="hybridMultilevel"/>
    <w:tmpl w:val="9992E90A"/>
    <w:lvl w:ilvl="0" w:tplc="56E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62DCB"/>
    <w:multiLevelType w:val="hybridMultilevel"/>
    <w:tmpl w:val="FA9A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70E2E"/>
    <w:multiLevelType w:val="hybridMultilevel"/>
    <w:tmpl w:val="6D46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54F9D"/>
    <w:multiLevelType w:val="multilevel"/>
    <w:tmpl w:val="07D4D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44" w:hanging="1800"/>
      </w:pPr>
      <w:rPr>
        <w:rFonts w:hint="default"/>
      </w:rPr>
    </w:lvl>
  </w:abstractNum>
  <w:abstractNum w:abstractNumId="11" w15:restartNumberingAfterBreak="0">
    <w:nsid w:val="3F711E45"/>
    <w:multiLevelType w:val="hybridMultilevel"/>
    <w:tmpl w:val="E15C3B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A21176"/>
    <w:multiLevelType w:val="hybridMultilevel"/>
    <w:tmpl w:val="B4164840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C51D8"/>
    <w:multiLevelType w:val="hybridMultilevel"/>
    <w:tmpl w:val="A38A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D4051"/>
    <w:multiLevelType w:val="hybridMultilevel"/>
    <w:tmpl w:val="D602A8E8"/>
    <w:lvl w:ilvl="0" w:tplc="3B48957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170116A">
      <w:start w:val="1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20FE1"/>
    <w:multiLevelType w:val="hybridMultilevel"/>
    <w:tmpl w:val="26980478"/>
    <w:lvl w:ilvl="0" w:tplc="518A7D22">
      <w:start w:val="8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63C2490F"/>
    <w:multiLevelType w:val="hybridMultilevel"/>
    <w:tmpl w:val="4DE6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43595"/>
    <w:multiLevelType w:val="hybridMultilevel"/>
    <w:tmpl w:val="0010C6BC"/>
    <w:lvl w:ilvl="0" w:tplc="B5A070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0A632D"/>
    <w:multiLevelType w:val="hybridMultilevel"/>
    <w:tmpl w:val="FFE2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272187">
    <w:abstractNumId w:val="13"/>
  </w:num>
  <w:num w:numId="2" w16cid:durableId="64416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4811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0455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231278">
    <w:abstractNumId w:val="3"/>
  </w:num>
  <w:num w:numId="6" w16cid:durableId="651984312">
    <w:abstractNumId w:val="14"/>
  </w:num>
  <w:num w:numId="7" w16cid:durableId="2083023563">
    <w:abstractNumId w:val="17"/>
  </w:num>
  <w:num w:numId="8" w16cid:durableId="901870354">
    <w:abstractNumId w:val="10"/>
  </w:num>
  <w:num w:numId="9" w16cid:durableId="106393094">
    <w:abstractNumId w:val="15"/>
  </w:num>
  <w:num w:numId="10" w16cid:durableId="334115252">
    <w:abstractNumId w:val="4"/>
  </w:num>
  <w:num w:numId="11" w16cid:durableId="651255169">
    <w:abstractNumId w:val="12"/>
  </w:num>
  <w:num w:numId="12" w16cid:durableId="309946243">
    <w:abstractNumId w:val="5"/>
  </w:num>
  <w:num w:numId="13" w16cid:durableId="166750008">
    <w:abstractNumId w:val="2"/>
  </w:num>
  <w:num w:numId="14" w16cid:durableId="737748748">
    <w:abstractNumId w:val="0"/>
  </w:num>
  <w:num w:numId="15" w16cid:durableId="955987543">
    <w:abstractNumId w:val="11"/>
  </w:num>
  <w:num w:numId="16" w16cid:durableId="193084525">
    <w:abstractNumId w:val="7"/>
  </w:num>
  <w:num w:numId="17" w16cid:durableId="2055737413">
    <w:abstractNumId w:val="18"/>
  </w:num>
  <w:num w:numId="18" w16cid:durableId="985938649">
    <w:abstractNumId w:val="6"/>
  </w:num>
  <w:num w:numId="19" w16cid:durableId="597952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08"/>
    <w:rsid w:val="00011ADC"/>
    <w:rsid w:val="000126CA"/>
    <w:rsid w:val="00012F44"/>
    <w:rsid w:val="00013B57"/>
    <w:rsid w:val="0002294B"/>
    <w:rsid w:val="00036A40"/>
    <w:rsid w:val="00045D2D"/>
    <w:rsid w:val="000562A7"/>
    <w:rsid w:val="00060330"/>
    <w:rsid w:val="00060902"/>
    <w:rsid w:val="000610FC"/>
    <w:rsid w:val="0006431A"/>
    <w:rsid w:val="00075A43"/>
    <w:rsid w:val="0008387B"/>
    <w:rsid w:val="00094969"/>
    <w:rsid w:val="00096F2E"/>
    <w:rsid w:val="000A1C9A"/>
    <w:rsid w:val="000A5C8F"/>
    <w:rsid w:val="000B45E6"/>
    <w:rsid w:val="000C557D"/>
    <w:rsid w:val="000D0F1F"/>
    <w:rsid w:val="000D1BC9"/>
    <w:rsid w:val="000D759B"/>
    <w:rsid w:val="000E6D82"/>
    <w:rsid w:val="000F212E"/>
    <w:rsid w:val="00106F2B"/>
    <w:rsid w:val="00113CEC"/>
    <w:rsid w:val="001165A7"/>
    <w:rsid w:val="0011742A"/>
    <w:rsid w:val="00123CFA"/>
    <w:rsid w:val="00126A54"/>
    <w:rsid w:val="001412A1"/>
    <w:rsid w:val="001500B9"/>
    <w:rsid w:val="0015410A"/>
    <w:rsid w:val="00157270"/>
    <w:rsid w:val="001656BE"/>
    <w:rsid w:val="001824B3"/>
    <w:rsid w:val="00186DD5"/>
    <w:rsid w:val="00195E8F"/>
    <w:rsid w:val="001969AF"/>
    <w:rsid w:val="001B170A"/>
    <w:rsid w:val="001C722D"/>
    <w:rsid w:val="001D1FF3"/>
    <w:rsid w:val="001D4F60"/>
    <w:rsid w:val="001E187D"/>
    <w:rsid w:val="001E20B8"/>
    <w:rsid w:val="001F01CA"/>
    <w:rsid w:val="001F6A4A"/>
    <w:rsid w:val="002030CE"/>
    <w:rsid w:val="00215062"/>
    <w:rsid w:val="00217EF7"/>
    <w:rsid w:val="002224AB"/>
    <w:rsid w:val="00225AC0"/>
    <w:rsid w:val="002310F5"/>
    <w:rsid w:val="00235267"/>
    <w:rsid w:val="0023633C"/>
    <w:rsid w:val="00236AAE"/>
    <w:rsid w:val="00240F85"/>
    <w:rsid w:val="002502D1"/>
    <w:rsid w:val="002514BC"/>
    <w:rsid w:val="00252182"/>
    <w:rsid w:val="00255439"/>
    <w:rsid w:val="00263FF2"/>
    <w:rsid w:val="00277E32"/>
    <w:rsid w:val="002807FB"/>
    <w:rsid w:val="00285B76"/>
    <w:rsid w:val="00287A7A"/>
    <w:rsid w:val="002973CD"/>
    <w:rsid w:val="002A32F7"/>
    <w:rsid w:val="002C36CE"/>
    <w:rsid w:val="002C6E25"/>
    <w:rsid w:val="002D0DC9"/>
    <w:rsid w:val="002E2767"/>
    <w:rsid w:val="002E67F8"/>
    <w:rsid w:val="002F4701"/>
    <w:rsid w:val="00305A01"/>
    <w:rsid w:val="003104E7"/>
    <w:rsid w:val="003255D5"/>
    <w:rsid w:val="003440C3"/>
    <w:rsid w:val="00347235"/>
    <w:rsid w:val="00365767"/>
    <w:rsid w:val="003671D9"/>
    <w:rsid w:val="003732D7"/>
    <w:rsid w:val="00382C9C"/>
    <w:rsid w:val="003B4B12"/>
    <w:rsid w:val="003C1A5F"/>
    <w:rsid w:val="003C3375"/>
    <w:rsid w:val="003C4F4B"/>
    <w:rsid w:val="003E0B9B"/>
    <w:rsid w:val="003E50AA"/>
    <w:rsid w:val="003E7446"/>
    <w:rsid w:val="003E7649"/>
    <w:rsid w:val="003F24BF"/>
    <w:rsid w:val="003F2BBB"/>
    <w:rsid w:val="00403AFB"/>
    <w:rsid w:val="00421979"/>
    <w:rsid w:val="0043129E"/>
    <w:rsid w:val="00450F9B"/>
    <w:rsid w:val="004632AA"/>
    <w:rsid w:val="00463B52"/>
    <w:rsid w:val="00481D8C"/>
    <w:rsid w:val="00493E2F"/>
    <w:rsid w:val="00495F6D"/>
    <w:rsid w:val="004A140D"/>
    <w:rsid w:val="004A319E"/>
    <w:rsid w:val="004A6FBA"/>
    <w:rsid w:val="004D236B"/>
    <w:rsid w:val="004D47E8"/>
    <w:rsid w:val="004E2356"/>
    <w:rsid w:val="004E53B6"/>
    <w:rsid w:val="004F20EE"/>
    <w:rsid w:val="004F3CAF"/>
    <w:rsid w:val="004F6F33"/>
    <w:rsid w:val="004F7B9A"/>
    <w:rsid w:val="00503854"/>
    <w:rsid w:val="00503CAF"/>
    <w:rsid w:val="00503E18"/>
    <w:rsid w:val="00504991"/>
    <w:rsid w:val="00511186"/>
    <w:rsid w:val="0051374A"/>
    <w:rsid w:val="00515A81"/>
    <w:rsid w:val="005167D0"/>
    <w:rsid w:val="00520E2E"/>
    <w:rsid w:val="005236A8"/>
    <w:rsid w:val="005237DF"/>
    <w:rsid w:val="005249A5"/>
    <w:rsid w:val="00525263"/>
    <w:rsid w:val="00525BB9"/>
    <w:rsid w:val="00526892"/>
    <w:rsid w:val="0056342C"/>
    <w:rsid w:val="0057572A"/>
    <w:rsid w:val="00575F35"/>
    <w:rsid w:val="00576215"/>
    <w:rsid w:val="00581298"/>
    <w:rsid w:val="00583E6F"/>
    <w:rsid w:val="00594CB0"/>
    <w:rsid w:val="005A558C"/>
    <w:rsid w:val="005A7004"/>
    <w:rsid w:val="005B687F"/>
    <w:rsid w:val="005C246E"/>
    <w:rsid w:val="005E6344"/>
    <w:rsid w:val="00601EFF"/>
    <w:rsid w:val="006044F0"/>
    <w:rsid w:val="006077A9"/>
    <w:rsid w:val="00613C98"/>
    <w:rsid w:val="006220BA"/>
    <w:rsid w:val="0062589B"/>
    <w:rsid w:val="006325C9"/>
    <w:rsid w:val="00643F2B"/>
    <w:rsid w:val="0065478F"/>
    <w:rsid w:val="006609C0"/>
    <w:rsid w:val="00675369"/>
    <w:rsid w:val="00676F6C"/>
    <w:rsid w:val="006909C6"/>
    <w:rsid w:val="00696235"/>
    <w:rsid w:val="006A70D9"/>
    <w:rsid w:val="006A7FC9"/>
    <w:rsid w:val="006B71BA"/>
    <w:rsid w:val="006D151F"/>
    <w:rsid w:val="006D2A09"/>
    <w:rsid w:val="006D636F"/>
    <w:rsid w:val="006E1104"/>
    <w:rsid w:val="006E1782"/>
    <w:rsid w:val="006E19B4"/>
    <w:rsid w:val="006E539F"/>
    <w:rsid w:val="006E71F6"/>
    <w:rsid w:val="006F58E8"/>
    <w:rsid w:val="006F6401"/>
    <w:rsid w:val="0070463B"/>
    <w:rsid w:val="007067F4"/>
    <w:rsid w:val="00722D45"/>
    <w:rsid w:val="00724E48"/>
    <w:rsid w:val="00725E20"/>
    <w:rsid w:val="007372D7"/>
    <w:rsid w:val="00751F13"/>
    <w:rsid w:val="00765AE1"/>
    <w:rsid w:val="00770753"/>
    <w:rsid w:val="00772A5E"/>
    <w:rsid w:val="00796332"/>
    <w:rsid w:val="007977BB"/>
    <w:rsid w:val="007A53F6"/>
    <w:rsid w:val="007D5430"/>
    <w:rsid w:val="007E1ABB"/>
    <w:rsid w:val="0080066D"/>
    <w:rsid w:val="00802F52"/>
    <w:rsid w:val="0082394D"/>
    <w:rsid w:val="008317D1"/>
    <w:rsid w:val="008368BF"/>
    <w:rsid w:val="00844D59"/>
    <w:rsid w:val="0085263B"/>
    <w:rsid w:val="008722A7"/>
    <w:rsid w:val="00895E5D"/>
    <w:rsid w:val="008A5780"/>
    <w:rsid w:val="008B384D"/>
    <w:rsid w:val="008B4BA2"/>
    <w:rsid w:val="008C1A1D"/>
    <w:rsid w:val="008C54E9"/>
    <w:rsid w:val="008C5BCA"/>
    <w:rsid w:val="008C6C0A"/>
    <w:rsid w:val="008C7E1A"/>
    <w:rsid w:val="008E2254"/>
    <w:rsid w:val="008F57B7"/>
    <w:rsid w:val="008F7096"/>
    <w:rsid w:val="009004B6"/>
    <w:rsid w:val="00915C50"/>
    <w:rsid w:val="00916D35"/>
    <w:rsid w:val="00922C4B"/>
    <w:rsid w:val="00923C39"/>
    <w:rsid w:val="00925D12"/>
    <w:rsid w:val="00950051"/>
    <w:rsid w:val="0095599B"/>
    <w:rsid w:val="00966B24"/>
    <w:rsid w:val="00973E94"/>
    <w:rsid w:val="00980751"/>
    <w:rsid w:val="009A27A2"/>
    <w:rsid w:val="009A2EC5"/>
    <w:rsid w:val="009A3CCD"/>
    <w:rsid w:val="009B12DE"/>
    <w:rsid w:val="009C0A2C"/>
    <w:rsid w:val="009C0C9C"/>
    <w:rsid w:val="009C2FD4"/>
    <w:rsid w:val="009F2A66"/>
    <w:rsid w:val="009F7C9C"/>
    <w:rsid w:val="00A0720C"/>
    <w:rsid w:val="00A10069"/>
    <w:rsid w:val="00A15F39"/>
    <w:rsid w:val="00A208EB"/>
    <w:rsid w:val="00A23BCC"/>
    <w:rsid w:val="00A345D1"/>
    <w:rsid w:val="00A354CF"/>
    <w:rsid w:val="00A432A0"/>
    <w:rsid w:val="00A46198"/>
    <w:rsid w:val="00A5128B"/>
    <w:rsid w:val="00A52FB7"/>
    <w:rsid w:val="00A535CF"/>
    <w:rsid w:val="00A54085"/>
    <w:rsid w:val="00A5541D"/>
    <w:rsid w:val="00A605AA"/>
    <w:rsid w:val="00A6698C"/>
    <w:rsid w:val="00A86C8C"/>
    <w:rsid w:val="00A92645"/>
    <w:rsid w:val="00A95B2E"/>
    <w:rsid w:val="00AB07EB"/>
    <w:rsid w:val="00AB38AE"/>
    <w:rsid w:val="00AB3FF7"/>
    <w:rsid w:val="00AB5311"/>
    <w:rsid w:val="00AB61F7"/>
    <w:rsid w:val="00AC269D"/>
    <w:rsid w:val="00AC2847"/>
    <w:rsid w:val="00AC41D6"/>
    <w:rsid w:val="00AD67B9"/>
    <w:rsid w:val="00AD7957"/>
    <w:rsid w:val="00AE0016"/>
    <w:rsid w:val="00AE1E2A"/>
    <w:rsid w:val="00AE6064"/>
    <w:rsid w:val="00AF0D97"/>
    <w:rsid w:val="00B05633"/>
    <w:rsid w:val="00B07877"/>
    <w:rsid w:val="00B11202"/>
    <w:rsid w:val="00B1212B"/>
    <w:rsid w:val="00B15F83"/>
    <w:rsid w:val="00B17E69"/>
    <w:rsid w:val="00B25A48"/>
    <w:rsid w:val="00B31CDE"/>
    <w:rsid w:val="00B36DB6"/>
    <w:rsid w:val="00B40E0A"/>
    <w:rsid w:val="00B5587C"/>
    <w:rsid w:val="00B570A0"/>
    <w:rsid w:val="00B61663"/>
    <w:rsid w:val="00B64BF8"/>
    <w:rsid w:val="00B80F0B"/>
    <w:rsid w:val="00B81BB9"/>
    <w:rsid w:val="00B874B8"/>
    <w:rsid w:val="00BA418C"/>
    <w:rsid w:val="00BC23ED"/>
    <w:rsid w:val="00BD37A8"/>
    <w:rsid w:val="00BD390A"/>
    <w:rsid w:val="00BD5779"/>
    <w:rsid w:val="00BD5C15"/>
    <w:rsid w:val="00BF3B41"/>
    <w:rsid w:val="00BF7359"/>
    <w:rsid w:val="00C04906"/>
    <w:rsid w:val="00C059EB"/>
    <w:rsid w:val="00C100A7"/>
    <w:rsid w:val="00C10DC1"/>
    <w:rsid w:val="00C13D07"/>
    <w:rsid w:val="00C34984"/>
    <w:rsid w:val="00C36C4D"/>
    <w:rsid w:val="00C37589"/>
    <w:rsid w:val="00C46165"/>
    <w:rsid w:val="00C51061"/>
    <w:rsid w:val="00C5425F"/>
    <w:rsid w:val="00C543C6"/>
    <w:rsid w:val="00C57A7B"/>
    <w:rsid w:val="00C57E95"/>
    <w:rsid w:val="00C73117"/>
    <w:rsid w:val="00CB56D7"/>
    <w:rsid w:val="00CC10E2"/>
    <w:rsid w:val="00CC7EC6"/>
    <w:rsid w:val="00CE2E9C"/>
    <w:rsid w:val="00CE5F34"/>
    <w:rsid w:val="00CE7A1D"/>
    <w:rsid w:val="00CE7B77"/>
    <w:rsid w:val="00CF0E67"/>
    <w:rsid w:val="00CF1890"/>
    <w:rsid w:val="00CF592A"/>
    <w:rsid w:val="00D035E3"/>
    <w:rsid w:val="00D06AA4"/>
    <w:rsid w:val="00D14063"/>
    <w:rsid w:val="00D27D92"/>
    <w:rsid w:val="00D30034"/>
    <w:rsid w:val="00D30289"/>
    <w:rsid w:val="00D45E54"/>
    <w:rsid w:val="00D47934"/>
    <w:rsid w:val="00D67AB8"/>
    <w:rsid w:val="00D7106D"/>
    <w:rsid w:val="00D72600"/>
    <w:rsid w:val="00D87B58"/>
    <w:rsid w:val="00D90D5F"/>
    <w:rsid w:val="00DA6039"/>
    <w:rsid w:val="00DA60DE"/>
    <w:rsid w:val="00DB26E4"/>
    <w:rsid w:val="00DC3A97"/>
    <w:rsid w:val="00DC56F0"/>
    <w:rsid w:val="00DD08D2"/>
    <w:rsid w:val="00DE3401"/>
    <w:rsid w:val="00DE4992"/>
    <w:rsid w:val="00DF24C9"/>
    <w:rsid w:val="00DF2B7E"/>
    <w:rsid w:val="00DF4BB2"/>
    <w:rsid w:val="00DF5499"/>
    <w:rsid w:val="00DF5584"/>
    <w:rsid w:val="00DF7E77"/>
    <w:rsid w:val="00E00C05"/>
    <w:rsid w:val="00E06778"/>
    <w:rsid w:val="00E12800"/>
    <w:rsid w:val="00E14283"/>
    <w:rsid w:val="00E17972"/>
    <w:rsid w:val="00E20093"/>
    <w:rsid w:val="00E20866"/>
    <w:rsid w:val="00E24D7F"/>
    <w:rsid w:val="00E377CD"/>
    <w:rsid w:val="00E475B0"/>
    <w:rsid w:val="00E47C53"/>
    <w:rsid w:val="00E60621"/>
    <w:rsid w:val="00E645FF"/>
    <w:rsid w:val="00E65588"/>
    <w:rsid w:val="00E74565"/>
    <w:rsid w:val="00E82B1A"/>
    <w:rsid w:val="00E93404"/>
    <w:rsid w:val="00EA66C8"/>
    <w:rsid w:val="00EA7A87"/>
    <w:rsid w:val="00EB1D24"/>
    <w:rsid w:val="00EB1EC7"/>
    <w:rsid w:val="00EC0F31"/>
    <w:rsid w:val="00EC3C68"/>
    <w:rsid w:val="00EC43E8"/>
    <w:rsid w:val="00EC6D0D"/>
    <w:rsid w:val="00ED1B44"/>
    <w:rsid w:val="00EE6FCA"/>
    <w:rsid w:val="00EF1597"/>
    <w:rsid w:val="00F10C21"/>
    <w:rsid w:val="00F10FDF"/>
    <w:rsid w:val="00F11FDC"/>
    <w:rsid w:val="00F15497"/>
    <w:rsid w:val="00F225B1"/>
    <w:rsid w:val="00F272C7"/>
    <w:rsid w:val="00F32E91"/>
    <w:rsid w:val="00F368EF"/>
    <w:rsid w:val="00F40370"/>
    <w:rsid w:val="00F4232D"/>
    <w:rsid w:val="00F42850"/>
    <w:rsid w:val="00F552B3"/>
    <w:rsid w:val="00F83F00"/>
    <w:rsid w:val="00F919B1"/>
    <w:rsid w:val="00FA51BB"/>
    <w:rsid w:val="00FA701A"/>
    <w:rsid w:val="00FA7E08"/>
    <w:rsid w:val="00FC05FD"/>
    <w:rsid w:val="00FC684C"/>
    <w:rsid w:val="00FD3F49"/>
    <w:rsid w:val="00FE66E2"/>
    <w:rsid w:val="00FF00CF"/>
    <w:rsid w:val="01594D03"/>
    <w:rsid w:val="1AE9A8C4"/>
    <w:rsid w:val="1ED301CE"/>
    <w:rsid w:val="1F6D88D3"/>
    <w:rsid w:val="2E2A1BE4"/>
    <w:rsid w:val="362BC6D2"/>
    <w:rsid w:val="387300CB"/>
    <w:rsid w:val="3A8C0B30"/>
    <w:rsid w:val="5E485E14"/>
    <w:rsid w:val="6FCDF1D9"/>
    <w:rsid w:val="707BD3B8"/>
    <w:rsid w:val="736EB734"/>
    <w:rsid w:val="756972A0"/>
    <w:rsid w:val="787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5406"/>
  <w15:docId w15:val="{75FE7D04-5973-4A4A-82D5-8A186ABD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Akapitzlist">
    <w:name w:val="List Paragraph"/>
    <w:basedOn w:val="Normalny"/>
    <w:uiPriority w:val="34"/>
    <w:qFormat/>
    <w:rsid w:val="00AE60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370"/>
  </w:style>
  <w:style w:type="paragraph" w:styleId="Stopka">
    <w:name w:val="footer"/>
    <w:basedOn w:val="Normalny"/>
    <w:link w:val="StopkaZnak"/>
    <w:uiPriority w:val="99"/>
    <w:unhideWhenUsed/>
    <w:rsid w:val="00F4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8A5780" w:rsidP="008A5780">
          <w:pPr>
            <w:pStyle w:val="B630918E89774706BC6D7CA32AFE9B9D6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8A5780" w:rsidP="008A5780">
          <w:pPr>
            <w:pStyle w:val="583F469CB4564D3E864AD542B614A7D66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8A5780" w:rsidP="008A5780">
          <w:pPr>
            <w:pStyle w:val="F568D05CA77849D69961109D464F70276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8A5780" w:rsidP="008A5780">
          <w:pPr>
            <w:pStyle w:val="87CCB8C3DCFC42D9ABCD42D0028DC7BE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8A5780" w:rsidP="008A5780">
          <w:pPr>
            <w:pStyle w:val="1D83440AE21B4CDAB36A7E17F32BE7CD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8A5780" w:rsidP="008A5780">
          <w:pPr>
            <w:pStyle w:val="39C47630123D42799CBB0EF2CB0B156C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2A9CCC0EF594DCBA20412EBFA88B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C1708-159D-4157-B025-95B7FB86FCD8}"/>
      </w:docPartPr>
      <w:docPartBody>
        <w:p w:rsidR="00641969" w:rsidRDefault="008A5780" w:rsidP="008A5780">
          <w:pPr>
            <w:pStyle w:val="92A9CCC0EF594DCBA20412EBFA88BE566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4399AE850ED4E45AE3F3D3763B94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C17C4-D817-4D16-BDBF-43AD00F2C122}"/>
      </w:docPartPr>
      <w:docPartBody>
        <w:p w:rsidR="004B00A9" w:rsidRDefault="008A5780" w:rsidP="008A5780">
          <w:pPr>
            <w:pStyle w:val="74399AE850ED4E45AE3F3D3763B94A176"/>
          </w:pPr>
          <w:r w:rsidRPr="00AF0D97">
            <w:rPr>
              <w:rStyle w:val="Tekstzastpczy"/>
            </w:rPr>
            <w:t>liczba godzin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8A5780" w:rsidP="008A5780">
          <w:pPr>
            <w:pStyle w:val="521D08318B9A4F95A5B6E428AAFF97DF6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8A5780" w:rsidP="008A5780">
          <w:pPr>
            <w:pStyle w:val="C73415CB75F94AA1BE62FA5B60D09E416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CB4AFB18D3074E73960A5935026FA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D14EF-0DDA-4BAC-8A40-B6ADD48FBEC0}"/>
      </w:docPartPr>
      <w:docPartBody>
        <w:p w:rsidR="008A5780" w:rsidRDefault="008A5780" w:rsidP="00235267">
          <w:pPr>
            <w:rPr>
              <w:rStyle w:val="Tekstzastpczy"/>
            </w:rPr>
          </w:pPr>
          <w:r>
            <w:rPr>
              <w:rStyle w:val="Tekstzastpczy"/>
            </w:rPr>
            <w:t xml:space="preserve">Metody weryfikacji efektów kształcenia: np. pisemne prace zaliczeniowe, egzaminy,  obserwacja studentów i ocena ich umiejętności praktycznych. </w:t>
          </w:r>
        </w:p>
        <w:p w:rsidR="008A5780" w:rsidRDefault="008A5780" w:rsidP="00235267">
          <w:pPr>
            <w:rPr>
              <w:rStyle w:val="Tekstzastpczy"/>
            </w:rPr>
          </w:pPr>
          <w:r>
            <w:rPr>
              <w:rStyle w:val="Tekstzastpczy"/>
            </w:rPr>
            <w:t>Kryteria oceny efektów kształcenia:</w:t>
          </w:r>
        </w:p>
        <w:p w:rsidR="008A5780" w:rsidRPr="00235267" w:rsidRDefault="008A5780" w:rsidP="00235267">
          <w:pPr>
            <w:rPr>
              <w:rStyle w:val="Tekstzastpczy"/>
            </w:rPr>
          </w:pPr>
          <w:r>
            <w:rPr>
              <w:rStyle w:val="Tekstzastpczy"/>
            </w:rPr>
            <w:t xml:space="preserve">2,0 – </w:t>
          </w:r>
          <w:r w:rsidRPr="00235267">
            <w:rPr>
              <w:rStyle w:val="Tekstzastpczy"/>
            </w:rPr>
            <w:t xml:space="preserve">student nie osiągnął wymaganych efektów kształcenia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>punktacja poniżej 50 %</w:t>
          </w:r>
          <w:r>
            <w:rPr>
              <w:rStyle w:val="Tekstzastpczy"/>
            </w:rPr>
            <w:t>)</w:t>
          </w:r>
          <w:r w:rsidRPr="00235267">
            <w:rPr>
              <w:rStyle w:val="Tekstzastpczy"/>
            </w:rPr>
            <w:t xml:space="preserve"> </w:t>
          </w:r>
        </w:p>
        <w:p w:rsidR="008A5780" w:rsidRPr="00235267" w:rsidRDefault="008A5780" w:rsidP="00235267">
          <w:pPr>
            <w:rPr>
              <w:rStyle w:val="Tekstzastpczy"/>
            </w:rPr>
          </w:pPr>
          <w:r w:rsidRPr="00235267">
            <w:rPr>
              <w:rStyle w:val="Tekstzastpczy"/>
            </w:rPr>
            <w:t xml:space="preserve">3,0  – student osiągnął efekty kształcenia w stopniu dostatecznym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 xml:space="preserve">51 do 60 % </w:t>
          </w:r>
          <w:r>
            <w:rPr>
              <w:rStyle w:val="Tekstzastpczy"/>
            </w:rPr>
            <w:t>)</w:t>
          </w:r>
        </w:p>
        <w:p w:rsidR="008A5780" w:rsidRPr="00235267" w:rsidRDefault="008A5780" w:rsidP="00235267">
          <w:pPr>
            <w:rPr>
              <w:rStyle w:val="Tekstzastpczy"/>
            </w:rPr>
          </w:pPr>
          <w:r w:rsidRPr="00235267">
            <w:rPr>
              <w:rStyle w:val="Tekstzastpczy"/>
            </w:rPr>
            <w:t xml:space="preserve">3,5 – student osiągnął efekty kształcenia w stopniu dostatecznym plus </w:t>
          </w:r>
          <w:r>
            <w:rPr>
              <w:rStyle w:val="Tekstzastpczy"/>
            </w:rPr>
            <w:t>(61 do 70 %)</w:t>
          </w:r>
        </w:p>
        <w:p w:rsidR="008A5780" w:rsidRPr="00235267" w:rsidRDefault="008A5780" w:rsidP="00235267">
          <w:pPr>
            <w:rPr>
              <w:rStyle w:val="Tekstzastpczy"/>
            </w:rPr>
          </w:pPr>
          <w:r w:rsidRPr="00235267">
            <w:rPr>
              <w:rStyle w:val="Tekstzastpczy"/>
            </w:rPr>
            <w:t xml:space="preserve">4,0 – student osiągnął efekty kształcenia w stopniu dobrym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>71 do 80 %</w:t>
          </w:r>
          <w:r>
            <w:rPr>
              <w:rStyle w:val="Tekstzastpczy"/>
            </w:rPr>
            <w:t>)</w:t>
          </w:r>
        </w:p>
        <w:p w:rsidR="008A5780" w:rsidRPr="00235267" w:rsidRDefault="008A5780" w:rsidP="00235267">
          <w:pPr>
            <w:rPr>
              <w:rStyle w:val="Tekstzastpczy"/>
            </w:rPr>
          </w:pPr>
          <w:r w:rsidRPr="00235267">
            <w:rPr>
              <w:rStyle w:val="Tekstzastpczy"/>
            </w:rPr>
            <w:t xml:space="preserve">4,5 – student osiągnął efekty kształcenia w stopniu dobrym plus </w:t>
          </w:r>
          <w:r>
            <w:rPr>
              <w:rStyle w:val="Tekstzastpczy"/>
            </w:rPr>
            <w:t>(81 do 90 %)</w:t>
          </w:r>
        </w:p>
        <w:p w:rsidR="008A5780" w:rsidRPr="00235267" w:rsidRDefault="008A5780" w:rsidP="00235267">
          <w:pPr>
            <w:rPr>
              <w:rStyle w:val="Tekstzastpczy"/>
            </w:rPr>
          </w:pPr>
          <w:r w:rsidRPr="00235267">
            <w:rPr>
              <w:rStyle w:val="Tekstzastpczy"/>
            </w:rPr>
            <w:t xml:space="preserve">5,0 – student osiągnął efekty kształcenia w stopniu bardzo dobrym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>91 do 100 %</w:t>
          </w:r>
          <w:r>
            <w:rPr>
              <w:rStyle w:val="Tekstzastpczy"/>
            </w:rPr>
            <w:t>)</w:t>
          </w:r>
        </w:p>
        <w:p w:rsidR="00AC39D0" w:rsidRDefault="00AC39D0"/>
      </w:docPartBody>
    </w:docPart>
    <w:docPart>
      <w:docPartPr>
        <w:name w:val="FD81E7060D2D4A0AA1E382B237A57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2CB9F1-3242-426F-BC35-92B539271988}"/>
      </w:docPartPr>
      <w:docPartBody>
        <w:p w:rsidR="008A5780" w:rsidRDefault="008A5780" w:rsidP="008A5780">
          <w:pPr>
            <w:pStyle w:val="FD81E7060D2D4A0AA1E382B237A570D77"/>
          </w:pPr>
          <w:r>
            <w:rPr>
              <w:rStyle w:val="Tekstzastpczy"/>
            </w:rPr>
            <w:t>Wpisz w punktach treści programowe wykładów</w:t>
          </w:r>
        </w:p>
      </w:docPartBody>
    </w:docPart>
    <w:docPart>
      <w:docPartPr>
        <w:name w:val="520580E1B35646AA8737131F852187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D5524-280A-4CA0-BF5D-E1B33E4D28CF}"/>
      </w:docPartPr>
      <w:docPartBody>
        <w:p w:rsidR="008A5780" w:rsidRDefault="008A5780" w:rsidP="008A5780">
          <w:pPr>
            <w:pStyle w:val="520580E1B35646AA8737131F852187263"/>
          </w:pPr>
          <w:r>
            <w:rPr>
              <w:rStyle w:val="Tekstzastpczy"/>
            </w:rPr>
            <w:t>Proszę podawać wyłącznie literaturę będącą częścią zasobów biblioteki AWF Katowice</w:t>
          </w:r>
        </w:p>
      </w:docPartBody>
    </w:docPart>
    <w:docPart>
      <w:docPartPr>
        <w:name w:val="E7D387E3C3CF45CF8959D05AD3A9D6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1F087-E1C6-4F2E-8206-FE8348FA4FB9}"/>
      </w:docPartPr>
      <w:docPartBody>
        <w:p w:rsidR="008A5780" w:rsidRDefault="008A5780" w:rsidP="008A5780">
          <w:pPr>
            <w:pStyle w:val="E7D387E3C3CF45CF8959D05AD3A9D68C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025664CCEC4B9C88A6F77EC859D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CB29AE-402C-479F-B97E-C9E7C35D52CF}"/>
      </w:docPartPr>
      <w:docPartBody>
        <w:p w:rsidR="008A5780" w:rsidRDefault="008A5780" w:rsidP="008A5780">
          <w:pPr>
            <w:pStyle w:val="8E025664CCEC4B9C88A6F77EC859D3AF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F02596F1C8384F099A3F256F7AD7F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7138A-C6E3-4372-9F3B-87CC5C83C8AC}"/>
      </w:docPartPr>
      <w:docPartBody>
        <w:p w:rsidR="006D12FE" w:rsidRDefault="007D164E" w:rsidP="007D164E">
          <w:pPr>
            <w:pStyle w:val="F02596F1C8384F099A3F256F7AD7F0A9"/>
          </w:pPr>
          <w:r>
            <w:rPr>
              <w:rStyle w:val="Tekstzastpczy"/>
            </w:rPr>
            <w:t>Efekty modułowe są uszczegółowieniem efektów kierunkowych. Nie muszą więc brzmieć tak samo. Jeden efekt kierunkowy może być realizowany przez różne efekty modułowe</w:t>
          </w:r>
        </w:p>
      </w:docPartBody>
    </w:docPart>
    <w:docPart>
      <w:docPartPr>
        <w:name w:val="2F157C43B5FB414DB2A5510E4BD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0FB5E-1C1C-4578-AB38-BD3202680922}"/>
      </w:docPartPr>
      <w:docPartBody>
        <w:p w:rsidR="006D12FE" w:rsidRDefault="007D164E" w:rsidP="007D164E">
          <w:pPr>
            <w:pStyle w:val="2F157C43B5FB414DB2A5510E4BD89FDF"/>
          </w:pPr>
          <w:r>
            <w:rPr>
              <w:rStyle w:val="Tekstzastpczy"/>
            </w:rPr>
            <w:t>Liczba godzin</w:t>
          </w:r>
        </w:p>
      </w:docPartBody>
    </w:docPart>
    <w:docPart>
      <w:docPartPr>
        <w:name w:val="B2242ACC4DD24C3AB742047591A1E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F450C-C36C-4F6C-A637-89C13B592C51}"/>
      </w:docPartPr>
      <w:docPartBody>
        <w:p w:rsidR="006D12FE" w:rsidRDefault="007D164E" w:rsidP="007D164E">
          <w:pPr>
            <w:pStyle w:val="B2242ACC4DD24C3AB742047591A1E475"/>
          </w:pPr>
          <w:r>
            <w:rPr>
              <w:rStyle w:val="Tekstzastpczy"/>
            </w:rPr>
            <w:t>Liczba godzin</w:t>
          </w:r>
        </w:p>
      </w:docPartBody>
    </w:docPart>
    <w:docPart>
      <w:docPartPr>
        <w:name w:val="1DE6AD666D8E4DD48652353FFDAD0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179CD-76EC-46B8-A0F3-99EE8CFF8C2A}"/>
      </w:docPartPr>
      <w:docPartBody>
        <w:p w:rsidR="006D12FE" w:rsidRDefault="007D164E" w:rsidP="007D164E">
          <w:pPr>
            <w:pStyle w:val="1DE6AD666D8E4DD48652353FFDAD0F0C"/>
          </w:pPr>
          <w:r>
            <w:rPr>
              <w:rStyle w:val="Tekstzastpczy"/>
            </w:rPr>
            <w:t>Liczba godzin</w:t>
          </w:r>
        </w:p>
      </w:docPartBody>
    </w:docPart>
    <w:docPart>
      <w:docPartPr>
        <w:name w:val="28EFD1F1747D4F5AB2F1DD8624038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50CC7-648C-4A1C-AAA0-D216BDC0EE44}"/>
      </w:docPartPr>
      <w:docPartBody>
        <w:p w:rsidR="006D12FE" w:rsidRDefault="007D164E" w:rsidP="007D164E">
          <w:pPr>
            <w:pStyle w:val="28EFD1F1747D4F5AB2F1DD8624038EBE"/>
          </w:pPr>
          <w:r>
            <w:rPr>
              <w:rStyle w:val="Tekstzastpczy"/>
            </w:rPr>
            <w:t>Liczba godzin</w:t>
          </w:r>
        </w:p>
      </w:docPartBody>
    </w:docPart>
    <w:docPart>
      <w:docPartPr>
        <w:name w:val="B01B321EDCBB46DFBEF40F391698E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FE5F5-C5E7-4CE7-8D35-EAE2A73FE228}"/>
      </w:docPartPr>
      <w:docPartBody>
        <w:p w:rsidR="006D12FE" w:rsidRDefault="006D12FE" w:rsidP="006D12FE">
          <w:pPr>
            <w:pStyle w:val="B01B321EDCBB46DFBEF40F391698EFED"/>
          </w:pPr>
          <w:r>
            <w:rPr>
              <w:rStyle w:val="Tekstzastpczy"/>
            </w:rPr>
            <w:t>Należy wprowadzać efekty modułowe, np. W01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0E1EA9"/>
    <w:rsid w:val="0021731A"/>
    <w:rsid w:val="00225DC0"/>
    <w:rsid w:val="004B00A9"/>
    <w:rsid w:val="005770DD"/>
    <w:rsid w:val="005E217C"/>
    <w:rsid w:val="00641969"/>
    <w:rsid w:val="00650C98"/>
    <w:rsid w:val="006D12FE"/>
    <w:rsid w:val="00722D45"/>
    <w:rsid w:val="007921F0"/>
    <w:rsid w:val="007D164E"/>
    <w:rsid w:val="008538E2"/>
    <w:rsid w:val="008850F7"/>
    <w:rsid w:val="008A5780"/>
    <w:rsid w:val="008C6C35"/>
    <w:rsid w:val="009D776C"/>
    <w:rsid w:val="00AC39D0"/>
    <w:rsid w:val="00B74E47"/>
    <w:rsid w:val="00C059EB"/>
    <w:rsid w:val="00D26B64"/>
    <w:rsid w:val="00E93404"/>
    <w:rsid w:val="00F4232D"/>
    <w:rsid w:val="00F47100"/>
    <w:rsid w:val="00FA51BB"/>
    <w:rsid w:val="00F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12FE"/>
    <w:rPr>
      <w:color w:val="808080"/>
    </w:rPr>
  </w:style>
  <w:style w:type="paragraph" w:customStyle="1" w:styleId="39C47630123D42799CBB0EF2CB0B156C6">
    <w:name w:val="39C47630123D42799CBB0EF2CB0B156C6"/>
    <w:rsid w:val="008A5780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8A5780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8A5780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8A5780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8A5780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8A5780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8A5780"/>
    <w:rPr>
      <w:rFonts w:eastAsiaTheme="minorHAnsi"/>
      <w:lang w:eastAsia="en-US"/>
    </w:rPr>
  </w:style>
  <w:style w:type="paragraph" w:customStyle="1" w:styleId="0F497C655BD7408DB293C0346735016D7">
    <w:name w:val="0F497C655BD7408DB293C0346735016D7"/>
    <w:rsid w:val="008A5780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8A5780"/>
    <w:rPr>
      <w:rFonts w:eastAsiaTheme="minorHAnsi"/>
      <w:lang w:eastAsia="en-US"/>
    </w:rPr>
  </w:style>
  <w:style w:type="paragraph" w:customStyle="1" w:styleId="FD81E7060D2D4A0AA1E382B237A570D77">
    <w:name w:val="FD81E7060D2D4A0AA1E382B237A570D77"/>
    <w:rsid w:val="008A5780"/>
    <w:rPr>
      <w:rFonts w:eastAsiaTheme="minorHAnsi"/>
      <w:lang w:eastAsia="en-US"/>
    </w:rPr>
  </w:style>
  <w:style w:type="paragraph" w:customStyle="1" w:styleId="7DE49D09B87242D989D0714752566C217">
    <w:name w:val="7DE49D09B87242D989D0714752566C217"/>
    <w:rsid w:val="008A5780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8A5780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8A5780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8A5780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8A5780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8A5780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8A5780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8A5780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8A5780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8A5780"/>
    <w:rPr>
      <w:rFonts w:eastAsiaTheme="minorHAnsi"/>
      <w:lang w:eastAsia="en-US"/>
    </w:rPr>
  </w:style>
  <w:style w:type="paragraph" w:customStyle="1" w:styleId="520580E1B35646AA8737131F852187263">
    <w:name w:val="520580E1B35646AA8737131F852187263"/>
    <w:rsid w:val="008A5780"/>
    <w:rPr>
      <w:rFonts w:eastAsiaTheme="minorHAnsi"/>
      <w:lang w:eastAsia="en-US"/>
    </w:rPr>
  </w:style>
  <w:style w:type="paragraph" w:customStyle="1" w:styleId="E7D387E3C3CF45CF8959D05AD3A9D68C">
    <w:name w:val="E7D387E3C3CF45CF8959D05AD3A9D68C"/>
    <w:rsid w:val="008A57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25664CCEC4B9C88A6F77EC859D3AF">
    <w:name w:val="8E025664CCEC4B9C88A6F77EC859D3AF"/>
    <w:rsid w:val="008A57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F02596F1C8384F099A3F256F7AD7F0A9">
    <w:name w:val="F02596F1C8384F099A3F256F7AD7F0A9"/>
    <w:rsid w:val="007D1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57C43B5FB414DB2A5510E4BD89FDF">
    <w:name w:val="2F157C43B5FB414DB2A5510E4BD89FDF"/>
    <w:rsid w:val="007D1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42ACC4DD24C3AB742047591A1E475">
    <w:name w:val="B2242ACC4DD24C3AB742047591A1E475"/>
    <w:rsid w:val="007D1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6AD666D8E4DD48652353FFDAD0F0C">
    <w:name w:val="1DE6AD666D8E4DD48652353FFDAD0F0C"/>
    <w:rsid w:val="007D1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FD1F1747D4F5AB2F1DD8624038EBE">
    <w:name w:val="28EFD1F1747D4F5AB2F1DD8624038EBE"/>
    <w:rsid w:val="007D16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E6BB67CBE48C59121766810FC9E9F">
    <w:name w:val="5FFE6BB67CBE48C59121766810FC9E9F"/>
    <w:rsid w:val="006D12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B321EDCBB46DFBEF40F391698EFED">
    <w:name w:val="B01B321EDCBB46DFBEF40F391698EFED"/>
    <w:rsid w:val="006D12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fb8e36-d7c1-4c46-8f20-2edeb8ad5fac">
      <UserInfo>
        <DisplayName>Wszyscy oprócz użytkowników zewnętrznych</DisplayName>
        <AccountId>8</AccountId>
        <AccountType/>
      </UserInfo>
    </SharedWithUsers>
    <ins xmlns="69eed418-1a8e-4e21-80d4-1184a509a5b5">szablon należy POBRAĆ na komputer</i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9773B79D4634D9BE7D89A801AC281" ma:contentTypeVersion="8" ma:contentTypeDescription="Utwórz nowy dokument." ma:contentTypeScope="" ma:versionID="496dc7c13126e31d363485d1d495e1ee">
  <xsd:schema xmlns:xsd="http://www.w3.org/2001/XMLSchema" xmlns:xs="http://www.w3.org/2001/XMLSchema" xmlns:p="http://schemas.microsoft.com/office/2006/metadata/properties" xmlns:ns2="69eed418-1a8e-4e21-80d4-1184a509a5b5" xmlns:ns3="fffb8e36-d7c1-4c46-8f20-2edeb8ad5fac" targetNamespace="http://schemas.microsoft.com/office/2006/metadata/properties" ma:root="true" ma:fieldsID="713e9d28fb78076a7f32ae3f97b4cac9" ns2:_="" ns3:_="">
    <xsd:import namespace="69eed418-1a8e-4e21-80d4-1184a509a5b5"/>
    <xsd:import namespace="fffb8e36-d7c1-4c46-8f20-2edeb8ad5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d418-1a8e-4e21-80d4-1184a509a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s" ma:index="14" nillable="true" ma:displayName="Instrukcja" ma:format="RadioButtons" ma:internalName="ins">
      <xsd:simpleType>
        <xsd:restriction base="dms:Choice">
          <xsd:enumeration value="szablon należy POBRAĆ na kompu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b8e36-d7c1-4c46-8f20-2edeb8ad5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Opis jak pobrać szabl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4CB3-8176-4F28-8CDB-9ADECE0913A1}">
  <ds:schemaRefs>
    <ds:schemaRef ds:uri="http://schemas.microsoft.com/office/2006/metadata/properties"/>
    <ds:schemaRef ds:uri="http://schemas.microsoft.com/office/infopath/2007/PartnerControls"/>
    <ds:schemaRef ds:uri="fffb8e36-d7c1-4c46-8f20-2edeb8ad5fac"/>
    <ds:schemaRef ds:uri="69eed418-1a8e-4e21-80d4-1184a509a5b5"/>
  </ds:schemaRefs>
</ds:datastoreItem>
</file>

<file path=customXml/itemProps2.xml><?xml version="1.0" encoding="utf-8"?>
<ds:datastoreItem xmlns:ds="http://schemas.openxmlformats.org/officeDocument/2006/customXml" ds:itemID="{192F9BF2-E171-4B11-8F24-79C7F6CF6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BF670-1176-4E29-9407-027A85517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ed418-1a8e-4e21-80d4-1184a509a5b5"/>
    <ds:schemaRef ds:uri="fffb8e36-d7c1-4c46-8f20-2edeb8ad5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D740-9517-46B1-8CD2-627654DE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829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Aby pobrać szablon sylabusa należy: kliknąć "...: i "Pobierz" lub przejść na stronę główną / złóż sylabus przedmiotu / pobierz szablon</dc:title>
  <dc:creator>Agnieszka Nawrocka</dc:creator>
  <cp:lastModifiedBy>Jakub Rysnik</cp:lastModifiedBy>
  <cp:revision>158</cp:revision>
  <cp:lastPrinted>2015-06-02T06:46:00Z</cp:lastPrinted>
  <dcterms:created xsi:type="dcterms:W3CDTF">2024-06-14T12:51:00Z</dcterms:created>
  <dcterms:modified xsi:type="dcterms:W3CDTF">2024-06-15T01:39:00Z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0x010100BE19773B79D4634D9BE7D89A801AC281</vt:lpwstr>
  </property>
  <property fmtid="{D5CDD505-2E9C-101B-9397-08002B2CF9AE}" pid="3" name="Instrukcja">
    <vt:lpwstr>Szablon należy POBRAĆ na komputer</vt:lpwstr>
  </property>
</Properties>
</file>