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74356E" w:rsidRDefault="00F15497" w:rsidP="00307A09">
            <w:pPr>
              <w:spacing w:after="0" w:line="240" w:lineRule="auto"/>
              <w:rPr>
                <w:rFonts w:cstheme="minorHAnsi"/>
                <w:b/>
                <w:bCs/>
              </w:rPr>
            </w:pPr>
            <w:bookmarkStart w:id="0" w:name="OLE_LINK1"/>
            <w:r w:rsidRPr="0074356E">
              <w:rPr>
                <w:rFonts w:cstheme="minorHAnsi"/>
                <w:b/>
                <w:bCs/>
              </w:rPr>
              <w:t xml:space="preserve">Nazwa </w:t>
            </w:r>
            <w:r w:rsidR="009209D6" w:rsidRPr="0074356E">
              <w:rPr>
                <w:rFonts w:cstheme="minorHAnsi"/>
                <w:b/>
                <w:bCs/>
              </w:rPr>
              <w:t>przedmiotu</w:t>
            </w:r>
            <w:r w:rsidRPr="0074356E"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  <w:b/>
              <w:bCs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1FD0D085" w:rsidR="00F15497" w:rsidRPr="0074356E" w:rsidRDefault="00404DAC" w:rsidP="00404DAC">
                <w:pPr>
                  <w:spacing w:after="0" w:line="240" w:lineRule="auto"/>
                  <w:rPr>
                    <w:rFonts w:cstheme="minorHAnsi"/>
                    <w:b/>
                    <w:bCs/>
                    <w:strike/>
                  </w:rPr>
                </w:pPr>
                <w:r w:rsidRPr="0074356E">
                  <w:rPr>
                    <w:rFonts w:cstheme="minorHAnsi"/>
                    <w:b/>
                    <w:bCs/>
                  </w:rPr>
                  <w:t>Full Body Workout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1C930D80" w:rsidR="00F15497" w:rsidRPr="00465D14" w:rsidRDefault="00F15497" w:rsidP="000B7D08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0B7D08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0CC2DFAB" w:rsidR="002A32F7" w:rsidRPr="00465D14" w:rsidRDefault="002A32F7" w:rsidP="00404DAC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11510A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4A8DAFBE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EA6409">
              <w:rPr>
                <w:rFonts w:cstheme="minorHAnsi"/>
                <w:b/>
                <w:sz w:val="24"/>
                <w:szCs w:val="24"/>
              </w:rPr>
              <w:t xml:space="preserve"> I</w:t>
            </w:r>
            <w:r w:rsidR="00404DAC">
              <w:rPr>
                <w:rFonts w:cstheme="minorHAnsi"/>
                <w:b/>
                <w:sz w:val="24"/>
                <w:szCs w:val="24"/>
              </w:rPr>
              <w:t>I</w:t>
            </w:r>
            <w:r w:rsidR="0011510A">
              <w:rPr>
                <w:rFonts w:cstheme="minorHAnsi"/>
                <w:b/>
                <w:sz w:val="24"/>
                <w:szCs w:val="24"/>
              </w:rPr>
              <w:t>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5F1B329A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1510A">
                  <w:rPr>
                    <w:rFonts w:cstheme="minorHAnsi"/>
                    <w:b/>
                    <w:sz w:val="24"/>
                    <w:szCs w:val="24"/>
                  </w:rPr>
                  <w:t xml:space="preserve"> V</w:t>
                </w:r>
                <w:r w:rsidR="00DD1A0C">
                  <w:rPr>
                    <w:rFonts w:cstheme="minorHAnsi"/>
                    <w:b/>
                    <w:sz w:val="24"/>
                    <w:szCs w:val="24"/>
                  </w:rPr>
                  <w:t>I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07E3835F" w:rsidR="00A6698C" w:rsidRPr="0002439B" w:rsidRDefault="000B7D08" w:rsidP="00724881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0B7D08">
                  <w:rPr>
                    <w:rFonts w:cstheme="minorHAnsi"/>
                    <w:b/>
                  </w:rPr>
                  <w:t>Zakład Rekreacji i Odnowy Psychosomatycznej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2DAF1ED3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AA4D8F">
              <w:rPr>
                <w:rFonts w:cstheme="minorHAnsi"/>
                <w:b/>
              </w:rPr>
              <w:t xml:space="preserve"> I 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0CBCE380" w:rsidR="00C34984" w:rsidRPr="00465D14" w:rsidRDefault="000B7D08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fakultatywny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03F24AE6" w:rsidR="00FA7E08" w:rsidRPr="00465D14" w:rsidRDefault="000B7D08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56579D53" w:rsidR="00FA7E08" w:rsidRPr="00465D14" w:rsidRDefault="000B7D08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38BB3E2" w14:textId="77777777" w:rsidR="00E57511" w:rsidRDefault="000B7D08" w:rsidP="000B7D08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0B7D08">
                      <w:rPr>
                        <w:rFonts w:cstheme="minorHAnsi"/>
                        <w:b/>
                      </w:rPr>
                      <w:t>Dr Ewa Wyszkowska</w:t>
                    </w:r>
                  </w:p>
                  <w:p w14:paraId="202DC358" w14:textId="3BF9C745" w:rsidR="00F15497" w:rsidRPr="001E13C4" w:rsidRDefault="00E57511" w:rsidP="000B7D08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>
                      <w:rPr>
                        <w:rFonts w:cstheme="minorHAnsi"/>
                        <w:b/>
                      </w:rPr>
                      <w:t>Dr hab. Małgorzata Grabara, prof. AWF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C2EA12" w14:textId="77777777" w:rsidR="00F15497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  <w:p w14:paraId="22414B58" w14:textId="29FA30E1" w:rsidR="009D3618" w:rsidRPr="009D3618" w:rsidRDefault="009D3618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9D3618">
              <w:rPr>
                <w:rFonts w:cstheme="minorHAnsi"/>
                <w:b/>
              </w:rPr>
              <w:t>Wymagany podział na grupy ćwiczeniowe ze względy</w:t>
            </w:r>
            <w:r>
              <w:rPr>
                <w:rFonts w:cstheme="minorHAnsi"/>
                <w:b/>
              </w:rPr>
              <w:t xml:space="preserve"> na ilość przyborów i wielkość s</w:t>
            </w:r>
            <w:r w:rsidRPr="009D3618">
              <w:rPr>
                <w:rFonts w:cstheme="minorHAnsi"/>
                <w:b/>
              </w:rPr>
              <w:t>ali.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0A2708D" w14:textId="11B071CB" w:rsidR="00342B86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  <w:r w:rsidR="000B7D08" w:rsidRPr="0074356E">
                  <w:rPr>
                    <w:rFonts w:asciiTheme="minorHAnsi" w:hAnsiTheme="minorHAnsi" w:cstheme="minorHAnsi"/>
                    <w:bCs/>
                    <w:color w:val="000000"/>
                  </w:rPr>
                  <w:t>rozumie istotę pojęcia „zdrowie”, zna i rozumie znaczenie aktywności fizycznej</w:t>
                </w:r>
              </w:p>
              <w:p w14:paraId="42C478A3" w14:textId="389BD5E7" w:rsidR="00AA60C0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  <w:r w:rsidR="000B7D0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</w:p>
              <w:p w14:paraId="5C3A3A73" w14:textId="7A32627A" w:rsidR="00F15497" w:rsidRPr="00465D14" w:rsidRDefault="00AA60C0" w:rsidP="004B47E8">
                <w:pPr>
                  <w:pStyle w:val="Zawartotabeli"/>
                  <w:snapToGrid w:val="0"/>
                  <w:ind w:right="-5"/>
                  <w:rPr>
                    <w:rFonts w:cstheme="minorHAnsi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  <w:r w:rsidR="0074356E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74356E" w:rsidRPr="0074356E">
                  <w:rPr>
                    <w:rFonts w:asciiTheme="minorHAnsi" w:hAnsiTheme="minorHAnsi" w:cstheme="minorHAnsi"/>
                    <w:bCs/>
                    <w:color w:val="000000"/>
                  </w:rPr>
                  <w:t>dba o bezpieczeństwo własne i innych podczas zajęć fitness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strike/>
              <w:color w:val="auto"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</w:rPr>
          </w:sdtEndPr>
          <w:sdtContent>
            <w:sdt>
              <w:sdtPr>
                <w:rPr>
                  <w:rStyle w:val="Tekstzastpczy"/>
                  <w:rFonts w:cstheme="minorHAnsi"/>
                  <w:strike/>
                  <w:color w:val="auto"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4E57C087" w:rsidR="00094969" w:rsidRPr="004B47E8" w:rsidRDefault="000B7D08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</w:rPr>
                    </w:pPr>
                    <w:r w:rsidRPr="004B47E8">
                      <w:rPr>
                        <w:rStyle w:val="Tekstzastpczy"/>
                        <w:rFonts w:cstheme="minorHAnsi"/>
                        <w:color w:val="auto"/>
                      </w:rPr>
                      <w:t xml:space="preserve">Celem przedmiotu jest </w:t>
                    </w:r>
                    <w:r w:rsidR="00E57511" w:rsidRPr="004B47E8">
                      <w:rPr>
                        <w:rStyle w:val="Tekstzastpczy"/>
                        <w:rFonts w:cstheme="minorHAnsi"/>
                        <w:color w:val="auto"/>
                      </w:rPr>
                      <w:t xml:space="preserve">doraźna praca nad </w:t>
                    </w:r>
                    <w:r w:rsidR="001C6ED9" w:rsidRPr="004B47E8">
                      <w:rPr>
                        <w:rStyle w:val="Tekstzastpczy"/>
                        <w:rFonts w:cstheme="minorHAnsi"/>
                        <w:color w:val="auto"/>
                      </w:rPr>
                      <w:t xml:space="preserve">poprawą </w:t>
                    </w:r>
                    <w:r w:rsidR="00F7099D" w:rsidRPr="004B47E8">
                      <w:rPr>
                        <w:rStyle w:val="Tekstzastpczy"/>
                        <w:rFonts w:cstheme="minorHAnsi"/>
                        <w:color w:val="auto"/>
                      </w:rPr>
                      <w:t xml:space="preserve">sprawności fizycznej, w tym szczególnie </w:t>
                    </w:r>
                    <w:r w:rsidR="0074356E" w:rsidRPr="004B47E8">
                      <w:rPr>
                        <w:rStyle w:val="Tekstzastpczy"/>
                        <w:rFonts w:cstheme="minorHAnsi"/>
                        <w:color w:val="auto"/>
                      </w:rPr>
                      <w:t xml:space="preserve">nad poprawą </w:t>
                    </w:r>
                    <w:r w:rsidR="005E2598" w:rsidRPr="004B47E8">
                      <w:rPr>
                        <w:rStyle w:val="Tekstzastpczy"/>
                        <w:rFonts w:cstheme="minorHAnsi"/>
                        <w:color w:val="auto"/>
                      </w:rPr>
                      <w:t>wytrzymałości</w:t>
                    </w:r>
                    <w:r w:rsidR="006C304F" w:rsidRPr="004B47E8">
                      <w:rPr>
                        <w:rStyle w:val="Tekstzastpczy"/>
                        <w:rFonts w:cstheme="minorHAnsi"/>
                        <w:color w:val="auto"/>
                      </w:rPr>
                      <w:t xml:space="preserve"> ogólnej</w:t>
                    </w:r>
                    <w:r w:rsidR="004A767B" w:rsidRPr="004B47E8">
                      <w:rPr>
                        <w:rStyle w:val="Tekstzastpczy"/>
                        <w:rFonts w:cstheme="minorHAnsi"/>
                        <w:color w:val="auto"/>
                      </w:rPr>
                      <w:t>, sił</w:t>
                    </w:r>
                    <w:r w:rsidR="00F7099D" w:rsidRPr="004B47E8">
                      <w:rPr>
                        <w:rStyle w:val="Tekstzastpczy"/>
                        <w:rFonts w:cstheme="minorHAnsi"/>
                        <w:color w:val="auto"/>
                      </w:rPr>
                      <w:t>y</w:t>
                    </w:r>
                    <w:r w:rsidR="004A767B" w:rsidRPr="004B47E8">
                      <w:rPr>
                        <w:rStyle w:val="Tekstzastpczy"/>
                        <w:rFonts w:cstheme="minorHAnsi"/>
                        <w:color w:val="auto"/>
                      </w:rPr>
                      <w:t xml:space="preserve"> i wytrzymałośc</w:t>
                    </w:r>
                    <w:r w:rsidR="00F7099D" w:rsidRPr="004B47E8">
                      <w:rPr>
                        <w:rStyle w:val="Tekstzastpczy"/>
                        <w:rFonts w:cstheme="minorHAnsi"/>
                        <w:color w:val="auto"/>
                      </w:rPr>
                      <w:t>i</w:t>
                    </w:r>
                    <w:r w:rsidR="004A767B" w:rsidRPr="004B47E8">
                      <w:rPr>
                        <w:rStyle w:val="Tekstzastpczy"/>
                        <w:rFonts w:cstheme="minorHAnsi"/>
                        <w:color w:val="auto"/>
                      </w:rPr>
                      <w:t xml:space="preserve"> </w:t>
                    </w:r>
                    <w:r w:rsidR="002C1A0E" w:rsidRPr="004B47E8">
                      <w:rPr>
                        <w:rStyle w:val="Tekstzastpczy"/>
                        <w:rFonts w:cstheme="minorHAnsi"/>
                        <w:color w:val="auto"/>
                      </w:rPr>
                      <w:t>mięśni oraz n</w:t>
                    </w:r>
                    <w:r w:rsidRPr="004B47E8">
                      <w:rPr>
                        <w:rStyle w:val="Tekstzastpczy"/>
                        <w:rFonts w:cstheme="minorHAnsi"/>
                        <w:color w:val="auto"/>
                      </w:rPr>
                      <w:t xml:space="preserve">abycie wiedzy i umiejętności niezbędnych do prowadzenia zajęć </w:t>
                    </w:r>
                    <w:r w:rsidR="005E2598" w:rsidRPr="004B47E8">
                      <w:rPr>
                        <w:rStyle w:val="Tekstzastpczy"/>
                        <w:rFonts w:cstheme="minorHAnsi"/>
                        <w:color w:val="auto"/>
                      </w:rPr>
                      <w:t>fitness</w:t>
                    </w:r>
                    <w:r w:rsidR="0011510A" w:rsidRPr="004B47E8">
                      <w:rPr>
                        <w:rStyle w:val="Tekstzastpczy"/>
                        <w:rFonts w:cstheme="minorHAnsi"/>
                        <w:color w:val="auto"/>
                      </w:rPr>
                      <w:t>, opanowanie prawidłowej techniki ćwiczeń i ich bezpiecznego wykonywania</w:t>
                    </w:r>
                    <w:r w:rsidR="00034C8A" w:rsidRPr="004B47E8">
                      <w:rPr>
                        <w:rStyle w:val="Tekstzastpczy"/>
                        <w:rFonts w:cstheme="minorHAnsi"/>
                        <w:color w:val="auto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0B7D08" w:rsidRPr="00465D14" w14:paraId="2393439F" w14:textId="77777777" w:rsidTr="0077238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7F28AC29" w:rsidR="000B7D08" w:rsidRPr="000B7D08" w:rsidRDefault="000B7D08" w:rsidP="00864F2D">
            <w:r>
              <w:t>W0</w:t>
            </w:r>
            <w:r w:rsidR="00034C8A">
              <w:t>1</w:t>
            </w:r>
          </w:p>
        </w:tc>
        <w:tc>
          <w:tcPr>
            <w:tcW w:w="6237" w:type="dxa"/>
          </w:tcPr>
          <w:p w14:paraId="79981F40" w14:textId="01A90119" w:rsidR="000B7D08" w:rsidRPr="000B7D08" w:rsidRDefault="000B7D08" w:rsidP="00864F2D">
            <w:r w:rsidRPr="000B7D08">
              <w:t xml:space="preserve">posiada ogólną znajomość budowy i funkcjonowania organizmu człowieka, rozumie istotę procesów fizjologicznych zachodzących w ludzkim organizmie pod wpływem </w:t>
            </w:r>
            <w:r w:rsidR="00034C8A">
              <w:t>zajęć fitness ukierunkowanych na trening całego ciała.</w:t>
            </w:r>
          </w:p>
        </w:tc>
        <w:tc>
          <w:tcPr>
            <w:tcW w:w="1701" w:type="dxa"/>
          </w:tcPr>
          <w:p w14:paraId="5BF3E577" w14:textId="10C4206B" w:rsidR="000B7D08" w:rsidRPr="000B7D08" w:rsidRDefault="000B7D08" w:rsidP="00864F2D">
            <w:r w:rsidRPr="000B7D08">
              <w:t>K_W02</w:t>
            </w:r>
          </w:p>
        </w:tc>
        <w:tc>
          <w:tcPr>
            <w:tcW w:w="1730" w:type="dxa"/>
            <w:tcBorders>
              <w:right w:val="single" w:sz="8" w:space="0" w:color="auto"/>
            </w:tcBorders>
          </w:tcPr>
          <w:p w14:paraId="36B6F2F4" w14:textId="0E7D52D3" w:rsidR="000B7D08" w:rsidRPr="000B7D08" w:rsidRDefault="000B7D08" w:rsidP="00465D14">
            <w:pPr>
              <w:rPr>
                <w:rFonts w:cstheme="minorHAnsi"/>
              </w:rPr>
            </w:pPr>
            <w:r w:rsidRPr="000B7D08">
              <w:rPr>
                <w:rFonts w:cstheme="minorHAnsi"/>
              </w:rPr>
              <w:t>P6S_WG</w:t>
            </w:r>
          </w:p>
        </w:tc>
      </w:tr>
      <w:tr w:rsidR="001A40A3" w:rsidRPr="00465D14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78268801" w:rsidR="001A40A3" w:rsidRPr="000B7D08" w:rsidRDefault="000B7D08" w:rsidP="00EA1C6F">
            <w:pPr>
              <w:rPr>
                <w:rFonts w:cstheme="minorHAnsi"/>
              </w:rPr>
            </w:pPr>
            <w:r w:rsidRPr="000B7D08">
              <w:rPr>
                <w:rFonts w:cstheme="minorHAnsi"/>
              </w:rPr>
              <w:t>W0</w:t>
            </w:r>
            <w:r w:rsidR="00034C8A"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33D3F4AB" w14:textId="324E81EA" w:rsidR="001A40A3" w:rsidRPr="000B7D08" w:rsidRDefault="000B7D08" w:rsidP="00EA1C6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7D08">
              <w:rPr>
                <w:rFonts w:asciiTheme="minorHAnsi" w:hAnsiTheme="minorHAnsi" w:cstheme="minorHAnsi"/>
                <w:sz w:val="22"/>
                <w:szCs w:val="22"/>
              </w:rPr>
              <w:t xml:space="preserve">posiada podstawową wiedzę o zasadach programowania i realizacji rekreacyjnych zajęć </w:t>
            </w:r>
            <w:r w:rsidR="00034C8A">
              <w:rPr>
                <w:rFonts w:asciiTheme="minorHAnsi" w:hAnsiTheme="minorHAnsi" w:cstheme="minorHAnsi"/>
                <w:sz w:val="22"/>
                <w:szCs w:val="22"/>
              </w:rPr>
              <w:t>fitness</w:t>
            </w:r>
            <w:r w:rsidRPr="000B7D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655E1F28" w14:textId="00FC01DE" w:rsidR="001A40A3" w:rsidRPr="000B7D08" w:rsidRDefault="000B7D08" w:rsidP="00EA1C6F">
            <w:pPr>
              <w:rPr>
                <w:rFonts w:cstheme="minorHAnsi"/>
              </w:rPr>
            </w:pPr>
            <w:r w:rsidRPr="000B7D08">
              <w:rPr>
                <w:rFonts w:cstheme="minorHAnsi"/>
              </w:rPr>
              <w:t>K_W09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1BFA742D" w:rsidR="001A40A3" w:rsidRPr="000B7D08" w:rsidRDefault="000B7D08" w:rsidP="00EA1C6F">
            <w:pPr>
              <w:rPr>
                <w:rFonts w:cstheme="minorHAnsi"/>
                <w:color w:val="000000"/>
              </w:rPr>
            </w:pPr>
            <w:r w:rsidRPr="000B7D08">
              <w:rPr>
                <w:rFonts w:cstheme="minorHAnsi"/>
                <w:color w:val="000000"/>
              </w:rPr>
              <w:t>P6S_WK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4E72E0A9" w:rsidR="002A32F7" w:rsidRPr="000B7D08" w:rsidRDefault="000B7D08" w:rsidP="00465D14">
            <w:pPr>
              <w:rPr>
                <w:rFonts w:cstheme="minorHAnsi"/>
              </w:rPr>
            </w:pPr>
            <w:r w:rsidRPr="000B7D08">
              <w:rPr>
                <w:rFonts w:cstheme="minorHAnsi"/>
              </w:rPr>
              <w:t>U0</w:t>
            </w:r>
            <w:r w:rsidR="006125B9"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14:paraId="5475D7E4" w14:textId="34548328" w:rsidR="002A32F7" w:rsidRPr="000B7D08" w:rsidRDefault="000B7D08" w:rsidP="00465D14">
            <w:pPr>
              <w:jc w:val="both"/>
              <w:rPr>
                <w:rFonts w:cstheme="minorHAnsi"/>
              </w:rPr>
            </w:pPr>
            <w:r w:rsidRPr="000B7D08">
              <w:rPr>
                <w:rFonts w:cstheme="minorHAnsi"/>
              </w:rPr>
              <w:t xml:space="preserve">potrafi zaplanować, zorganizować i przeprowadzić </w:t>
            </w:r>
            <w:r w:rsidR="00AB7C1D">
              <w:rPr>
                <w:rFonts w:cstheme="minorHAnsi"/>
              </w:rPr>
              <w:t xml:space="preserve">zajęcia fitness </w:t>
            </w:r>
            <w:r w:rsidRPr="000B7D08">
              <w:rPr>
                <w:rFonts w:cstheme="minorHAnsi"/>
              </w:rPr>
              <w:t>dostosowane do warunków, możliwości, potrzeb oraz zainteresowań uczestników.</w:t>
            </w:r>
          </w:p>
        </w:tc>
        <w:tc>
          <w:tcPr>
            <w:tcW w:w="1701" w:type="dxa"/>
            <w:vAlign w:val="center"/>
          </w:tcPr>
          <w:p w14:paraId="47E81B19" w14:textId="01A74E9B" w:rsidR="002A32F7" w:rsidRPr="000B7D08" w:rsidRDefault="000B7D08" w:rsidP="00465D14">
            <w:pPr>
              <w:rPr>
                <w:rFonts w:cstheme="minorHAnsi"/>
              </w:rPr>
            </w:pPr>
            <w:r w:rsidRPr="000B7D08">
              <w:rPr>
                <w:rFonts w:cstheme="minorHAnsi"/>
              </w:rPr>
              <w:t>K_U02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036CF3B5" w:rsidR="002A32F7" w:rsidRPr="000B7D08" w:rsidRDefault="000B7D08" w:rsidP="00465D14">
            <w:pPr>
              <w:rPr>
                <w:rFonts w:cstheme="minorHAnsi"/>
              </w:rPr>
            </w:pPr>
            <w:r w:rsidRPr="000B7D08">
              <w:rPr>
                <w:rFonts w:cstheme="minorHAnsi"/>
              </w:rPr>
              <w:t>P6S_UO</w:t>
            </w:r>
          </w:p>
        </w:tc>
      </w:tr>
      <w:tr w:rsidR="00045D2D" w:rsidRPr="00465D14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2856DDF0" w:rsidR="002A32F7" w:rsidRPr="009D3618" w:rsidRDefault="000B7D0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U0</w:t>
            </w:r>
            <w:r w:rsidR="006125B9"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7820A4CB" w14:textId="3AA7A3A4" w:rsidR="002A32F7" w:rsidRPr="009D3618" w:rsidRDefault="000B7D08" w:rsidP="00465D14">
            <w:pPr>
              <w:jc w:val="both"/>
              <w:rPr>
                <w:rFonts w:cstheme="minorHAnsi"/>
              </w:rPr>
            </w:pPr>
            <w:r w:rsidRPr="009D3618">
              <w:rPr>
                <w:rFonts w:cstheme="minorHAnsi"/>
              </w:rPr>
              <w:t xml:space="preserve">posiada specjalistyczne umiejętności ruchowe z zakresu wybranych form </w:t>
            </w:r>
            <w:r w:rsidR="00AB7C1D">
              <w:rPr>
                <w:rFonts w:cstheme="minorHAnsi"/>
              </w:rPr>
              <w:t>fitness</w:t>
            </w:r>
            <w:r w:rsidRPr="009D3618">
              <w:rPr>
                <w:rFonts w:cstheme="minorHAnsi"/>
              </w:rPr>
              <w:t>, pozwalające na prowadzenie zajęć z osobami w różnym wieku</w:t>
            </w:r>
          </w:p>
        </w:tc>
        <w:tc>
          <w:tcPr>
            <w:tcW w:w="1701" w:type="dxa"/>
            <w:vAlign w:val="center"/>
          </w:tcPr>
          <w:p w14:paraId="175EE92C" w14:textId="21AA7679" w:rsidR="002A32F7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K_U05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5202D0E7" w:rsidR="002A32F7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P6S_UW</w:t>
            </w: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9D3618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3618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6A23DC1C" w:rsidR="002A32F7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K0</w:t>
            </w:r>
            <w:r w:rsidR="006125B9"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14:paraId="338421C4" w14:textId="36F708BF" w:rsidR="002A32F7" w:rsidRPr="009D3618" w:rsidRDefault="009D3618" w:rsidP="00465D14">
            <w:pPr>
              <w:jc w:val="both"/>
              <w:rPr>
                <w:rFonts w:cstheme="minorHAnsi"/>
              </w:rPr>
            </w:pPr>
            <w:r w:rsidRPr="009D3618">
              <w:rPr>
                <w:rFonts w:cstheme="minorHAnsi"/>
              </w:rPr>
              <w:t>prowadzi prozdrowotny styl życia, dba o optymalny poziom sprawności fizycznej oraz prawidłową sylwetkę ciała.</w:t>
            </w:r>
          </w:p>
        </w:tc>
        <w:tc>
          <w:tcPr>
            <w:tcW w:w="1701" w:type="dxa"/>
            <w:vAlign w:val="center"/>
          </w:tcPr>
          <w:p w14:paraId="6F103CDC" w14:textId="7FD4EA9F" w:rsidR="00C15058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K_K02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5CA20C8A" w:rsidR="00C15058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P6S_KR</w:t>
            </w:r>
          </w:p>
        </w:tc>
      </w:tr>
      <w:tr w:rsidR="00F919B1" w:rsidRPr="00465D14" w14:paraId="31B137F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7C3791A" w14:textId="03012A2F" w:rsidR="00F919B1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K</w:t>
            </w:r>
            <w:r w:rsidR="006125B9">
              <w:rPr>
                <w:rFonts w:cstheme="minorHAnsi"/>
              </w:rPr>
              <w:t>02</w:t>
            </w:r>
          </w:p>
        </w:tc>
        <w:tc>
          <w:tcPr>
            <w:tcW w:w="6237" w:type="dxa"/>
            <w:vAlign w:val="center"/>
          </w:tcPr>
          <w:p w14:paraId="61099C3B" w14:textId="7A423005" w:rsidR="00F919B1" w:rsidRPr="009D3618" w:rsidRDefault="009D3618" w:rsidP="00465D14">
            <w:pPr>
              <w:jc w:val="both"/>
              <w:rPr>
                <w:rFonts w:cstheme="minorHAnsi"/>
              </w:rPr>
            </w:pPr>
            <w:r w:rsidRPr="009D3618">
              <w:rPr>
                <w:rFonts w:cstheme="minorHAnsi"/>
              </w:rPr>
              <w:t>jest świadomy ograniczeń we własnych kompetencjach i wie kiedy zwrócić się o pomoc ekspercką.</w:t>
            </w:r>
          </w:p>
        </w:tc>
        <w:tc>
          <w:tcPr>
            <w:tcW w:w="1701" w:type="dxa"/>
            <w:vAlign w:val="center"/>
          </w:tcPr>
          <w:p w14:paraId="48BB6FB4" w14:textId="38FC45DF" w:rsidR="00F919B1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K_K12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9B93849" w14:textId="4B964DAB" w:rsidR="00F919B1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P6S_KK</w:t>
            </w: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053989F4" w14:textId="6344D8A4" w:rsidR="00060902" w:rsidRPr="00A3499D" w:rsidRDefault="009D3618" w:rsidP="009D361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D3618">
              <w:rPr>
                <w:rFonts w:cstheme="minorHAnsi"/>
                <w:b/>
                <w:sz w:val="24"/>
                <w:szCs w:val="24"/>
              </w:rPr>
              <w:t>Objaśnienie, opis, pokaz, ćwiczenia praktyczne.</w:t>
            </w: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tc>
          <w:tcPr>
            <w:tcW w:w="10632" w:type="dxa"/>
          </w:tcPr>
          <w:p w14:paraId="2645587B" w14:textId="428C5CD1" w:rsidR="000B7D08" w:rsidRDefault="000B7D08" w:rsidP="000B7D08">
            <w:pPr>
              <w:ind w:firstLine="708"/>
            </w:pPr>
            <w:r>
              <w:lastRenderedPageBreak/>
              <w:t xml:space="preserve">Zaliczenia w formie aktywności na zajęciach i zaprezentowania umiejętności praktycznych prowadzenia zajęć rekreacji ruchowej. </w:t>
            </w:r>
          </w:p>
          <w:p w14:paraId="3E4B6E78" w14:textId="44E52E6F" w:rsidR="000B7D08" w:rsidRDefault="000B7D08" w:rsidP="000B7D08">
            <w:pPr>
              <w:ind w:firstLine="708"/>
            </w:pPr>
            <w:r>
              <w:t xml:space="preserve">Na podstawie umiejętności praktycznych i obecności: </w:t>
            </w:r>
          </w:p>
          <w:p w14:paraId="32392BB3" w14:textId="51D71208" w:rsidR="000B7D08" w:rsidRDefault="000B7D08" w:rsidP="000B7D08">
            <w:pPr>
              <w:ind w:firstLine="708"/>
            </w:pPr>
            <w:r>
              <w:t xml:space="preserve">2,0 – student nie osiągnął wymaganych efektów uczenia się, nie wykazał się aktywnością na zajęciach oraz nie potrafi przygotować i przeprowadzić zajęć rekreacji ruchowej. </w:t>
            </w:r>
          </w:p>
          <w:p w14:paraId="11ECF5EA" w14:textId="42DB9193" w:rsidR="000B7D08" w:rsidRDefault="000B7D08" w:rsidP="000B7D08">
            <w:pPr>
              <w:ind w:firstLine="708"/>
            </w:pPr>
            <w:r>
              <w:t xml:space="preserve">3,0 – student osiągnął efekty uczenia się w stopniu dostatecznym, wykazał się małą aktywnością na zajęciach, przygotowanie i przeprowadzenie zajęć rekreacji ruchowej sprawia mu trudność. </w:t>
            </w:r>
          </w:p>
          <w:p w14:paraId="61D533D6" w14:textId="7C6C97FB" w:rsidR="000B7D08" w:rsidRDefault="000B7D08" w:rsidP="000B7D08">
            <w:pPr>
              <w:ind w:firstLine="708"/>
            </w:pPr>
            <w:r>
              <w:t xml:space="preserve">3,5 – student osiągnął efekty uczenia się w stopniu dostatecznym plus, wykazał się średnią aktywnością na zajęciach, przygotowanie i przeprowadzenie zajęć rekreacji ruchowej sprawia mu niewielką trudność. </w:t>
            </w:r>
          </w:p>
          <w:p w14:paraId="6DC95D1A" w14:textId="29F04C11" w:rsidR="000B7D08" w:rsidRDefault="000B7D08" w:rsidP="000B7D08">
            <w:pPr>
              <w:ind w:firstLine="708"/>
            </w:pPr>
            <w:r>
              <w:t xml:space="preserve">4,0 – student osiągnął efekty uczenia się w stopniu dobrym, wykazał się średnią aktywnością na zajęciach oraz potrafi dobrze przygotować i przeprowadzić zajęcia rekreacji ruchowej. </w:t>
            </w:r>
          </w:p>
          <w:p w14:paraId="3157B012" w14:textId="0901ED11" w:rsidR="000B7D08" w:rsidRDefault="000B7D08" w:rsidP="000B7D08">
            <w:pPr>
              <w:ind w:firstLine="708"/>
            </w:pPr>
            <w:r>
              <w:t xml:space="preserve">4,5 – student osiągnął efekty uczenia się w stopniu dobrym plus, wykazał się dużą aktywnością na zajęciach oraz potrafi dobrze przygotować i przeprowadzić zajęcia rekreacji ruchowej. </w:t>
            </w:r>
          </w:p>
          <w:p w14:paraId="2B5184AC" w14:textId="1292137A" w:rsidR="00A86CA9" w:rsidRPr="00503A23" w:rsidRDefault="000B7D08" w:rsidP="000B7D08">
            <w:pPr>
              <w:ind w:firstLine="708"/>
            </w:pPr>
            <w:r>
              <w:t>5,0 – student osiągnął efekty uczenia się w stopniu bardzo dobrym, wykazał się dużą aktywnością na zajęciach oraz potrafi bardzo dobrze przygotować i przeprowadzić zajęcia rekreacji ruchowej.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4B47E8">
        <w:tblPrEx>
          <w:shd w:val="clear" w:color="auto" w:fill="auto"/>
        </w:tblPrEx>
        <w:trPr>
          <w:trHeight w:val="326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36D07294" w14:textId="60E3080E" w:rsidR="00A85687" w:rsidRPr="00A85687" w:rsidRDefault="00A85687" w:rsidP="004B47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  <w:r w:rsidR="009D3618">
              <w:rPr>
                <w:rFonts w:eastAsia="Calibri" w:cstheme="minorHAnsi"/>
              </w:rPr>
              <w:t>Nie dotyczy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77777777"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566383702"/>
            <w:placeholder>
              <w:docPart w:val="51922EDC8ADE41BF8993CEAD1357BE69"/>
            </w:placeholder>
          </w:sdtPr>
          <w:sdtEndPr>
            <w:rPr>
              <w:rFonts w:cstheme="minorHAnsi"/>
              <w:strike/>
            </w:rPr>
          </w:sdtEndPr>
          <w:sdtContent>
            <w:tc>
              <w:tcPr>
                <w:tcW w:w="9193" w:type="dxa"/>
              </w:tcPr>
              <w:p w14:paraId="28853C40" w14:textId="60CE0D2D" w:rsidR="00404DAC" w:rsidRPr="0011510A" w:rsidRDefault="00404DAC" w:rsidP="00404DAC">
                <w:pPr>
                  <w:jc w:val="both"/>
                  <w:rPr>
                    <w:rFonts w:cstheme="minorHAnsi"/>
                  </w:rPr>
                </w:pPr>
                <w:r w:rsidRPr="0011510A">
                  <w:rPr>
                    <w:rFonts w:cstheme="minorHAnsi"/>
                  </w:rPr>
                  <w:t xml:space="preserve">Ćwiczenia: </w:t>
                </w:r>
              </w:p>
              <w:p w14:paraId="4FC9FE44" w14:textId="132C539E" w:rsidR="00FF09F7" w:rsidRDefault="00404DAC" w:rsidP="00FF09F7">
                <w:pPr>
                  <w:pStyle w:val="Akapitzlist"/>
                  <w:ind w:left="15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1510A">
                  <w:rPr>
                    <w:rFonts w:asciiTheme="minorHAnsi" w:hAnsiTheme="minorHAnsi" w:cstheme="minorHAnsi"/>
                    <w:sz w:val="22"/>
                    <w:szCs w:val="22"/>
                  </w:rPr>
                  <w:t>Na każdych zajęciach umówione zostaną korzyści wynikające z wykonywania poszczególnych ćwiczeń w aspekcie układu ruchu, kształtowania sprawności fizycznej</w:t>
                </w:r>
                <w:r w:rsidR="006125B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w tym szczególnie </w:t>
                </w:r>
                <w:r w:rsidR="00FF09F7">
                  <w:rPr>
                    <w:rFonts w:asciiTheme="minorHAnsi" w:hAnsiTheme="minorHAnsi" w:cstheme="minorHAnsi"/>
                    <w:sz w:val="22"/>
                    <w:szCs w:val="22"/>
                  </w:rPr>
                  <w:t>dla poprawy wytrzymałości ogólnej.</w:t>
                </w:r>
              </w:p>
              <w:p w14:paraId="48766D0C" w14:textId="36D62158" w:rsidR="00404DAC" w:rsidRDefault="0011510A" w:rsidP="00625F20">
                <w:pPr>
                  <w:pStyle w:val="Akapitzlist"/>
                  <w:numPr>
                    <w:ilvl w:val="0"/>
                    <w:numId w:val="32"/>
                  </w:num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Theme="minorHAnsi" w:hAnsiTheme="minorHAnsi" w:cstheme="minorHAnsi"/>
                    <w:sz w:val="22"/>
                  </w:rPr>
                  <w:t>Trening kondycyjny o umiarkowanej intensywności z wykorzystaniem przyboru step o różnej wysokości.</w:t>
                </w:r>
              </w:p>
              <w:p w14:paraId="65E71F61" w14:textId="47E4080E" w:rsidR="0011510A" w:rsidRPr="0011510A" w:rsidRDefault="0011510A" w:rsidP="00625F20">
                <w:pPr>
                  <w:pStyle w:val="Akapitzlist"/>
                  <w:numPr>
                    <w:ilvl w:val="0"/>
                    <w:numId w:val="32"/>
                  </w:num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Theme="minorHAnsi" w:hAnsiTheme="minorHAnsi" w:cstheme="minorHAnsi"/>
                    <w:sz w:val="22"/>
                  </w:rPr>
                  <w:t>Trening ko</w:t>
                </w:r>
                <w:r w:rsidR="00575AED">
                  <w:rPr>
                    <w:rFonts w:asciiTheme="minorHAnsi" w:hAnsiTheme="minorHAnsi" w:cstheme="minorHAnsi"/>
                    <w:sz w:val="22"/>
                  </w:rPr>
                  <w:t>ndycyjny o wysokiej intensywności (</w:t>
                </w:r>
                <w:proofErr w:type="spellStart"/>
                <w:r w:rsidR="00575AED">
                  <w:rPr>
                    <w:rFonts w:asciiTheme="minorHAnsi" w:hAnsiTheme="minorHAnsi" w:cstheme="minorHAnsi"/>
                    <w:sz w:val="22"/>
                  </w:rPr>
                  <w:t>tabata</w:t>
                </w:r>
                <w:proofErr w:type="spellEnd"/>
                <w:r w:rsidR="00575AED">
                  <w:rPr>
                    <w:rFonts w:asciiTheme="minorHAnsi" w:hAnsiTheme="minorHAnsi" w:cstheme="minorHAnsi"/>
                    <w:sz w:val="22"/>
                  </w:rPr>
                  <w:t>)</w:t>
                </w:r>
                <w:r w:rsidR="00625F20">
                  <w:rPr>
                    <w:rFonts w:asciiTheme="minorHAnsi" w:hAnsiTheme="minorHAnsi" w:cstheme="minorHAnsi"/>
                    <w:sz w:val="22"/>
                  </w:rPr>
                  <w:t>.</w:t>
                </w:r>
              </w:p>
              <w:p w14:paraId="4536F9E7" w14:textId="453C9A49" w:rsidR="00404DAC" w:rsidRDefault="00404DAC" w:rsidP="00625F20">
                <w:pPr>
                  <w:pStyle w:val="Akapitzlist"/>
                  <w:numPr>
                    <w:ilvl w:val="0"/>
                    <w:numId w:val="32"/>
                  </w:num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11510A">
                  <w:rPr>
                    <w:rFonts w:asciiTheme="minorHAnsi" w:hAnsiTheme="minorHAnsi" w:cstheme="minorHAnsi"/>
                    <w:sz w:val="22"/>
                  </w:rPr>
                  <w:t>Trening fitness ukierunkowany na</w:t>
                </w:r>
                <w:r w:rsidR="00575AED">
                  <w:rPr>
                    <w:rFonts w:asciiTheme="minorHAnsi" w:hAnsiTheme="minorHAnsi" w:cstheme="minorHAnsi"/>
                    <w:sz w:val="22"/>
                  </w:rPr>
                  <w:t xml:space="preserve"> kształtowanie pośladków i ud z wykorzystaniem wstawek izometrycznych.</w:t>
                </w:r>
              </w:p>
              <w:p w14:paraId="1DE2EA3F" w14:textId="0BB4C274" w:rsidR="00575AED" w:rsidRPr="00575AED" w:rsidRDefault="00575AED" w:rsidP="00625F20">
                <w:pPr>
                  <w:pStyle w:val="Akapitzlist"/>
                  <w:numPr>
                    <w:ilvl w:val="0"/>
                    <w:numId w:val="32"/>
                  </w:num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575AED">
                  <w:rPr>
                    <w:rFonts w:asciiTheme="minorHAnsi" w:hAnsiTheme="minorHAnsi" w:cstheme="minorHAnsi"/>
                    <w:sz w:val="22"/>
                  </w:rPr>
                  <w:t xml:space="preserve">Trening fitness ukierunkowany na wzmacnianie mięśni ramion i obręczy barkowej. Ćwiczenia z oporem własnego ciała </w:t>
                </w:r>
                <w:r>
                  <w:rPr>
                    <w:rFonts w:asciiTheme="minorHAnsi" w:hAnsiTheme="minorHAnsi" w:cstheme="minorHAnsi"/>
                    <w:sz w:val="22"/>
                  </w:rPr>
                  <w:t>oraz ze sztangą.</w:t>
                </w:r>
              </w:p>
              <w:p w14:paraId="3C0537AB" w14:textId="16123375" w:rsidR="00404DAC" w:rsidRPr="00575AED" w:rsidRDefault="00404DAC" w:rsidP="00625F20">
                <w:pPr>
                  <w:pStyle w:val="Akapitzlist"/>
                  <w:numPr>
                    <w:ilvl w:val="0"/>
                    <w:numId w:val="32"/>
                  </w:num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575AED">
                  <w:rPr>
                    <w:rFonts w:asciiTheme="minorHAnsi" w:hAnsiTheme="minorHAnsi" w:cstheme="minorHAnsi"/>
                    <w:sz w:val="22"/>
                  </w:rPr>
                  <w:t xml:space="preserve">Trening fitness </w:t>
                </w:r>
                <w:r w:rsidR="00575AED">
                  <w:rPr>
                    <w:rFonts w:asciiTheme="minorHAnsi" w:hAnsiTheme="minorHAnsi" w:cstheme="minorHAnsi"/>
                    <w:sz w:val="22"/>
                  </w:rPr>
                  <w:t xml:space="preserve">w warunkach zmniejszonej stabilności. </w:t>
                </w:r>
              </w:p>
              <w:p w14:paraId="6DABB5BD" w14:textId="77777777" w:rsidR="00575AED" w:rsidRDefault="00575AED" w:rsidP="00625F20">
                <w:pPr>
                  <w:pStyle w:val="Akapitzlist"/>
                  <w:numPr>
                    <w:ilvl w:val="0"/>
                    <w:numId w:val="32"/>
                  </w:num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575AED">
                  <w:rPr>
                    <w:rFonts w:asciiTheme="minorHAnsi" w:hAnsiTheme="minorHAnsi" w:cstheme="minorHAnsi"/>
                    <w:sz w:val="22"/>
                  </w:rPr>
                  <w:t xml:space="preserve">Trening </w:t>
                </w:r>
                <w:r w:rsidR="00404DAC" w:rsidRPr="00575AED">
                  <w:rPr>
                    <w:rFonts w:asciiTheme="minorHAnsi" w:hAnsiTheme="minorHAnsi" w:cstheme="minorHAnsi"/>
                    <w:sz w:val="22"/>
                  </w:rPr>
                  <w:t>brzuch, pośladki, uda</w:t>
                </w:r>
                <w:r w:rsidRPr="00575AED">
                  <w:rPr>
                    <w:rFonts w:asciiTheme="minorHAnsi" w:hAnsiTheme="minorHAnsi" w:cstheme="minorHAnsi"/>
                    <w:sz w:val="22"/>
                  </w:rPr>
                  <w:t xml:space="preserve"> z przewagą ćwiczeń w niskich pozycjach.</w:t>
                </w:r>
              </w:p>
              <w:p w14:paraId="4CFC0BEA" w14:textId="39F8D86E" w:rsidR="00404DAC" w:rsidRPr="00575AED" w:rsidRDefault="00575AED" w:rsidP="00625F20">
                <w:pPr>
                  <w:pStyle w:val="Akapitzlist"/>
                  <w:numPr>
                    <w:ilvl w:val="0"/>
                    <w:numId w:val="32"/>
                  </w:num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575AED">
                  <w:rPr>
                    <w:rFonts w:asciiTheme="minorHAnsi" w:hAnsiTheme="minorHAnsi" w:cstheme="minorHAnsi"/>
                    <w:sz w:val="22"/>
                  </w:rPr>
                  <w:t>Trening brzuch, pośladki, uda z przewagą ćwiczeń w wysokich pozycjach.</w:t>
                </w:r>
              </w:p>
              <w:p w14:paraId="512D1455" w14:textId="77777777" w:rsidR="00404DAC" w:rsidRPr="0011510A" w:rsidRDefault="00404DAC" w:rsidP="00625F20">
                <w:pPr>
                  <w:pStyle w:val="Akapitzlist"/>
                  <w:numPr>
                    <w:ilvl w:val="0"/>
                    <w:numId w:val="32"/>
                  </w:num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11510A">
                  <w:rPr>
                    <w:rFonts w:asciiTheme="minorHAnsi" w:hAnsiTheme="minorHAnsi" w:cstheme="minorHAnsi"/>
                    <w:sz w:val="22"/>
                  </w:rPr>
                  <w:t xml:space="preserve">Trening metodą obwodową.  </w:t>
                </w:r>
              </w:p>
              <w:p w14:paraId="336CEDA6" w14:textId="58B12ACC" w:rsidR="00404DAC" w:rsidRPr="00DD1A0C" w:rsidRDefault="00575AED" w:rsidP="00625F20">
                <w:pPr>
                  <w:pStyle w:val="Akapitzlist"/>
                  <w:numPr>
                    <w:ilvl w:val="0"/>
                    <w:numId w:val="32"/>
                  </w:numPr>
                  <w:jc w:val="both"/>
                  <w:rPr>
                    <w:rFonts w:asciiTheme="minorHAnsi" w:hAnsiTheme="minorHAnsi" w:cstheme="minorHAnsi"/>
                    <w:sz w:val="22"/>
                    <w:lang w:val="en-US"/>
                  </w:rPr>
                </w:pPr>
                <w:proofErr w:type="spellStart"/>
                <w:r w:rsidRPr="00DD1A0C">
                  <w:rPr>
                    <w:rFonts w:asciiTheme="minorHAnsi" w:hAnsiTheme="minorHAnsi" w:cstheme="minorHAnsi"/>
                    <w:sz w:val="22"/>
                    <w:lang w:val="en-US"/>
                  </w:rPr>
                  <w:t>Trening</w:t>
                </w:r>
                <w:proofErr w:type="spellEnd"/>
                <w:r w:rsidRPr="00DD1A0C">
                  <w:rPr>
                    <w:rFonts w:asciiTheme="minorHAnsi" w:hAnsiTheme="minorHAnsi" w:cstheme="minorHAnsi"/>
                    <w:sz w:val="22"/>
                    <w:lang w:val="en-US"/>
                  </w:rPr>
                  <w:t xml:space="preserve"> fitness </w:t>
                </w:r>
                <w:proofErr w:type="spellStart"/>
                <w:r w:rsidRPr="00DD1A0C">
                  <w:rPr>
                    <w:rFonts w:asciiTheme="minorHAnsi" w:hAnsiTheme="minorHAnsi" w:cstheme="minorHAnsi"/>
                    <w:sz w:val="22"/>
                    <w:lang w:val="en-US"/>
                  </w:rPr>
                  <w:t>ze</w:t>
                </w:r>
                <w:proofErr w:type="spellEnd"/>
                <w:r w:rsidRPr="00DD1A0C">
                  <w:rPr>
                    <w:rFonts w:asciiTheme="minorHAnsi" w:hAnsiTheme="minorHAnsi" w:cstheme="minorHAnsi"/>
                    <w:sz w:val="22"/>
                    <w:lang w:val="en-US"/>
                  </w:rPr>
                  <w:t xml:space="preserve"> </w:t>
                </w:r>
                <w:proofErr w:type="spellStart"/>
                <w:r w:rsidRPr="00DD1A0C">
                  <w:rPr>
                    <w:rFonts w:asciiTheme="minorHAnsi" w:hAnsiTheme="minorHAnsi" w:cstheme="minorHAnsi"/>
                    <w:sz w:val="22"/>
                    <w:lang w:val="en-US"/>
                  </w:rPr>
                  <w:t>sztangą</w:t>
                </w:r>
                <w:proofErr w:type="spellEnd"/>
                <w:r w:rsidRPr="00DD1A0C">
                  <w:rPr>
                    <w:rFonts w:asciiTheme="minorHAnsi" w:hAnsiTheme="minorHAnsi" w:cstheme="minorHAnsi"/>
                    <w:sz w:val="22"/>
                    <w:lang w:val="en-US"/>
                  </w:rPr>
                  <w:t xml:space="preserve">, </w:t>
                </w:r>
                <w:proofErr w:type="spellStart"/>
                <w:r w:rsidRPr="00DD1A0C">
                  <w:rPr>
                    <w:rFonts w:asciiTheme="minorHAnsi" w:hAnsiTheme="minorHAnsi" w:cstheme="minorHAnsi"/>
                    <w:sz w:val="22"/>
                    <w:lang w:val="en-US"/>
                  </w:rPr>
                  <w:t>metoda</w:t>
                </w:r>
                <w:proofErr w:type="spellEnd"/>
                <w:r w:rsidRPr="00DD1A0C">
                  <w:rPr>
                    <w:rFonts w:asciiTheme="minorHAnsi" w:hAnsiTheme="minorHAnsi" w:cstheme="minorHAnsi"/>
                    <w:sz w:val="22"/>
                    <w:lang w:val="en-US"/>
                  </w:rPr>
                  <w:t xml:space="preserve"> power pump</w:t>
                </w:r>
              </w:p>
              <w:p w14:paraId="30214145" w14:textId="77777777" w:rsidR="00404DAC" w:rsidRPr="0011510A" w:rsidRDefault="00404DAC" w:rsidP="00625F20">
                <w:pPr>
                  <w:pStyle w:val="Akapitzlist"/>
                  <w:numPr>
                    <w:ilvl w:val="0"/>
                    <w:numId w:val="32"/>
                  </w:num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11510A">
                  <w:rPr>
                    <w:rFonts w:asciiTheme="minorHAnsi" w:hAnsiTheme="minorHAnsi" w:cstheme="minorHAnsi"/>
                    <w:sz w:val="22"/>
                  </w:rPr>
                  <w:t xml:space="preserve">Trening FBW (trening całościowy) bez przyborów. </w:t>
                </w:r>
              </w:p>
              <w:p w14:paraId="37AD27C9" w14:textId="77777777" w:rsidR="00404DAC" w:rsidRDefault="00404DAC" w:rsidP="00625F20">
                <w:pPr>
                  <w:pStyle w:val="Akapitzlist"/>
                  <w:numPr>
                    <w:ilvl w:val="0"/>
                    <w:numId w:val="32"/>
                  </w:num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11510A">
                  <w:rPr>
                    <w:rFonts w:asciiTheme="minorHAnsi" w:hAnsiTheme="minorHAnsi" w:cstheme="minorHAnsi"/>
                    <w:sz w:val="22"/>
                  </w:rPr>
                  <w:t xml:space="preserve">Trening FBW z wykorzystaniem przyborów </w:t>
                </w:r>
              </w:p>
              <w:p w14:paraId="1FC3AE1A" w14:textId="1A17DDB8" w:rsidR="00575AED" w:rsidRPr="0011510A" w:rsidRDefault="00575AED" w:rsidP="00625F20">
                <w:pPr>
                  <w:pStyle w:val="Akapitzlist"/>
                  <w:numPr>
                    <w:ilvl w:val="0"/>
                    <w:numId w:val="32"/>
                  </w:num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Theme="minorHAnsi" w:hAnsiTheme="minorHAnsi" w:cstheme="minorHAnsi"/>
                    <w:sz w:val="22"/>
                  </w:rPr>
                  <w:t>Ćwiczenia FBW w parach</w:t>
                </w:r>
              </w:p>
              <w:p w14:paraId="4EA8D4D7" w14:textId="43CC946D" w:rsidR="00C10DC1" w:rsidRPr="001E13C4" w:rsidRDefault="00404DAC" w:rsidP="004B47E8">
                <w:pPr>
                  <w:pStyle w:val="Akapitzlist"/>
                  <w:numPr>
                    <w:ilvl w:val="0"/>
                    <w:numId w:val="32"/>
                  </w:numPr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  <w:r w:rsidRPr="004B47E8">
                  <w:rPr>
                    <w:rFonts w:asciiTheme="minorHAnsi" w:hAnsiTheme="minorHAnsi" w:cstheme="minorHAnsi"/>
                    <w:sz w:val="22"/>
                  </w:rPr>
                  <w:t xml:space="preserve">Zaliczenie 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2F04D1F8" w:rsidR="000D759B" w:rsidRPr="00AA4D8F" w:rsidRDefault="00FB3B41" w:rsidP="00465D14">
            <w:pPr>
              <w:jc w:val="center"/>
              <w:rPr>
                <w:rFonts w:cstheme="minorHAnsi"/>
              </w:rPr>
            </w:pPr>
            <w:r w:rsidRPr="00AA4D8F">
              <w:rPr>
                <w:rFonts w:cstheme="minorHAnsi"/>
              </w:rPr>
              <w:t>26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4B47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370"/>
        </w:trPr>
        <w:tc>
          <w:tcPr>
            <w:tcW w:w="10632" w:type="dxa"/>
            <w:gridSpan w:val="3"/>
          </w:tcPr>
          <w:p w14:paraId="16054515" w14:textId="571B4B73" w:rsidR="009C0A2C" w:rsidRPr="009D3618" w:rsidRDefault="009D3618" w:rsidP="00465D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Aktywna o</w:t>
            </w:r>
            <w:r w:rsidRPr="009D3618">
              <w:rPr>
                <w:rFonts w:cstheme="minorHAnsi"/>
              </w:rPr>
              <w:t>becność na zajęciach</w:t>
            </w:r>
            <w:r w:rsidR="0011510A">
              <w:rPr>
                <w:rFonts w:cstheme="minorHAnsi"/>
              </w:rPr>
              <w:t>.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634"/>
        <w:gridCol w:w="2155"/>
        <w:gridCol w:w="1843"/>
      </w:tblGrid>
      <w:tr w:rsidR="00C13D07" w:rsidRPr="00465D14" w14:paraId="7E023F09" w14:textId="77777777" w:rsidTr="004B47E8">
        <w:tc>
          <w:tcPr>
            <w:tcW w:w="6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4B47E8">
        <w:trPr>
          <w:trHeight w:val="2082"/>
        </w:trPr>
        <w:tc>
          <w:tcPr>
            <w:tcW w:w="6634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1558BDA6" w14:textId="77777777" w:rsidR="00A86CA9" w:rsidRDefault="00A86CA9" w:rsidP="00864F2D">
            <w:pPr>
              <w:rPr>
                <w:b/>
              </w:rPr>
            </w:pPr>
            <w:r>
              <w:rPr>
                <w:b/>
              </w:rPr>
              <w:t>Konsultacje</w:t>
            </w:r>
          </w:p>
          <w:p w14:paraId="2D9A008D" w14:textId="77777777" w:rsidR="004B47E8" w:rsidRDefault="004B47E8" w:rsidP="00FB3B41">
            <w:pPr>
              <w:rPr>
                <w:b/>
              </w:rPr>
            </w:pPr>
          </w:p>
          <w:p w14:paraId="10611BB6" w14:textId="77777777" w:rsidR="00FB3B41" w:rsidRPr="00FB3B41" w:rsidRDefault="00FB3B41" w:rsidP="00FB3B41">
            <w:pPr>
              <w:rPr>
                <w:b/>
              </w:rPr>
            </w:pPr>
            <w:r w:rsidRPr="00FB3B41">
              <w:rPr>
                <w:b/>
              </w:rPr>
              <w:t>Samodzielna praca studenta:</w:t>
            </w:r>
          </w:p>
          <w:p w14:paraId="7870D015" w14:textId="77777777" w:rsidR="00FB3B41" w:rsidRPr="00FB3B41" w:rsidRDefault="00FB3B41" w:rsidP="00FB3B41">
            <w:pPr>
              <w:rPr>
                <w:b/>
              </w:rPr>
            </w:pPr>
            <w:r w:rsidRPr="00FB3B41">
              <w:rPr>
                <w:b/>
              </w:rPr>
              <w:t>Przygotowanie prezentacji</w:t>
            </w:r>
          </w:p>
          <w:p w14:paraId="6AE6749E" w14:textId="2C0B037D" w:rsidR="00FB3B41" w:rsidRPr="00503A23" w:rsidRDefault="00FB3B41" w:rsidP="004B47E8">
            <w:r w:rsidRPr="00FB3B41">
              <w:rPr>
                <w:b/>
              </w:rPr>
              <w:t>Przygotowanie do zaliczenia</w:t>
            </w:r>
          </w:p>
        </w:tc>
        <w:tc>
          <w:tcPr>
            <w:tcW w:w="2155" w:type="dxa"/>
            <w:tcBorders>
              <w:bottom w:val="nil"/>
            </w:tcBorders>
          </w:tcPr>
          <w:p w14:paraId="525AB25C" w14:textId="77777777" w:rsidR="00FB3B41" w:rsidRDefault="00FB3B41" w:rsidP="00FB3B41">
            <w:r>
              <w:t xml:space="preserve">28 godziny łącznie: </w:t>
            </w:r>
          </w:p>
          <w:p w14:paraId="7C7952A7" w14:textId="77777777" w:rsidR="00FB3B41" w:rsidRDefault="00FB3B41" w:rsidP="00FB3B41">
            <w:r>
              <w:t xml:space="preserve">26 godz. </w:t>
            </w:r>
          </w:p>
          <w:p w14:paraId="5564CBB3" w14:textId="77777777" w:rsidR="00FB3B41" w:rsidRDefault="00FB3B41" w:rsidP="00FB3B41">
            <w:r>
              <w:t>2 godz.</w:t>
            </w:r>
          </w:p>
          <w:p w14:paraId="16E775C2" w14:textId="77777777" w:rsidR="00FB3B41" w:rsidRDefault="00FB3B41" w:rsidP="00FB3B41"/>
          <w:p w14:paraId="489D6440" w14:textId="77777777" w:rsidR="00FB3B41" w:rsidRDefault="00FB3B41" w:rsidP="00FB3B41">
            <w:r>
              <w:t xml:space="preserve">24 godziny łącznie: </w:t>
            </w:r>
          </w:p>
          <w:p w14:paraId="591BBDBF" w14:textId="77777777" w:rsidR="00FB3B41" w:rsidRDefault="00FB3B41" w:rsidP="00FB3B41">
            <w:r>
              <w:t xml:space="preserve">14 godz. </w:t>
            </w:r>
          </w:p>
          <w:p w14:paraId="2614CD42" w14:textId="184B21B4" w:rsidR="00A86CA9" w:rsidRPr="00503A23" w:rsidRDefault="00FB3B41" w:rsidP="00FB3B41">
            <w:r>
              <w:t>10 godz.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5DF85EE5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FB3B41">
              <w:rPr>
                <w:rFonts w:cstheme="minorHAnsi"/>
                <w:b/>
              </w:rPr>
              <w:t>52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 </w:t>
                </w:r>
                <w:r w:rsidR="00FB3B41">
                  <w:rPr>
                    <w:rFonts w:cstheme="minorHAnsi"/>
                    <w:b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lastRenderedPageBreak/>
              <w:t>Literatura podstawowa:</w:t>
            </w:r>
          </w:p>
          <w:p w14:paraId="7957562A" w14:textId="28790C67" w:rsidR="00A86CA9" w:rsidRPr="0011510A" w:rsidRDefault="0011510A" w:rsidP="0011510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</w:rPr>
            </w:pPr>
            <w:r w:rsidRPr="0011510A">
              <w:rPr>
                <w:rFonts w:asciiTheme="minorHAnsi" w:hAnsiTheme="minorHAnsi" w:cstheme="minorHAnsi"/>
                <w:sz w:val="22"/>
              </w:rPr>
              <w:t xml:space="preserve">Modelowanie sylwetki. Atlas ćwiczeń dla kobiet. </w:t>
            </w:r>
            <w:proofErr w:type="spellStart"/>
            <w:r w:rsidRPr="0011510A">
              <w:rPr>
                <w:rFonts w:asciiTheme="minorHAnsi" w:hAnsiTheme="minorHAnsi" w:cstheme="minorHAnsi"/>
                <w:sz w:val="22"/>
              </w:rPr>
              <w:t>Frederic</w:t>
            </w:r>
            <w:proofErr w:type="spellEnd"/>
            <w:r w:rsidRPr="0011510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11510A">
              <w:rPr>
                <w:rFonts w:asciiTheme="minorHAnsi" w:hAnsiTheme="minorHAnsi" w:cstheme="minorHAnsi"/>
                <w:sz w:val="22"/>
              </w:rPr>
              <w:t>Delavier</w:t>
            </w:r>
            <w:proofErr w:type="spellEnd"/>
            <w:r w:rsidRPr="0011510A">
              <w:rPr>
                <w:rFonts w:asciiTheme="minorHAnsi" w:hAnsiTheme="minorHAnsi" w:cstheme="minorHAnsi"/>
                <w:sz w:val="22"/>
              </w:rPr>
              <w:t>, PZWL Wydawnictwo Lekarskie</w:t>
            </w:r>
            <w:r w:rsidR="004B47E8">
              <w:rPr>
                <w:rFonts w:asciiTheme="minorHAnsi" w:hAnsiTheme="minorHAnsi" w:cstheme="minorHAnsi"/>
                <w:sz w:val="22"/>
              </w:rPr>
              <w:t>.</w:t>
            </w:r>
            <w:bookmarkStart w:id="1" w:name="_GoBack"/>
            <w:bookmarkEnd w:id="1"/>
          </w:p>
          <w:p w14:paraId="11DC1AC1" w14:textId="448E7706" w:rsidR="0011510A" w:rsidRPr="00503A23" w:rsidRDefault="0011510A" w:rsidP="0011510A">
            <w:pPr>
              <w:pStyle w:val="Akapitzlist"/>
              <w:numPr>
                <w:ilvl w:val="0"/>
                <w:numId w:val="27"/>
              </w:numPr>
            </w:pPr>
            <w:proofErr w:type="spellStart"/>
            <w:r w:rsidRPr="0011510A">
              <w:rPr>
                <w:rFonts w:asciiTheme="minorHAnsi" w:hAnsiTheme="minorHAnsi" w:cstheme="minorHAnsi"/>
                <w:sz w:val="22"/>
              </w:rPr>
              <w:t>Antropomotoryka</w:t>
            </w:r>
            <w:proofErr w:type="spellEnd"/>
            <w:r w:rsidRPr="0011510A">
              <w:rPr>
                <w:rFonts w:asciiTheme="minorHAnsi" w:hAnsiTheme="minorHAnsi" w:cstheme="minorHAnsi"/>
                <w:sz w:val="22"/>
              </w:rPr>
              <w:t xml:space="preserve">. Przewodnik do ćwiczeń. Ireneusz </w:t>
            </w:r>
            <w:proofErr w:type="spellStart"/>
            <w:r w:rsidRPr="0011510A">
              <w:rPr>
                <w:rFonts w:asciiTheme="minorHAnsi" w:hAnsiTheme="minorHAnsi" w:cstheme="minorHAnsi"/>
                <w:sz w:val="22"/>
              </w:rPr>
              <w:t>Chaliburda</w:t>
            </w:r>
            <w:proofErr w:type="spellEnd"/>
            <w:r w:rsidRPr="0011510A">
              <w:rPr>
                <w:rFonts w:asciiTheme="minorHAnsi" w:hAnsiTheme="minorHAnsi" w:cstheme="minorHAnsi"/>
                <w:sz w:val="22"/>
              </w:rPr>
              <w:t xml:space="preserve">,  Jerzy </w:t>
            </w:r>
            <w:proofErr w:type="spellStart"/>
            <w:r w:rsidRPr="0011510A">
              <w:rPr>
                <w:rFonts w:asciiTheme="minorHAnsi" w:hAnsiTheme="minorHAnsi" w:cstheme="minorHAnsi"/>
                <w:sz w:val="22"/>
              </w:rPr>
              <w:t>Saczuk</w:t>
            </w:r>
            <w:proofErr w:type="spellEnd"/>
            <w:r w:rsidRPr="0011510A">
              <w:rPr>
                <w:rFonts w:asciiTheme="minorHAnsi" w:hAnsiTheme="minorHAnsi" w:cstheme="minorHAnsi"/>
                <w:sz w:val="22"/>
              </w:rPr>
              <w:t>,  Adam Wilczewski, PZWL, Wydawnictwo Lekarskie</w:t>
            </w:r>
            <w:r w:rsidR="004B47E8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6D6813EE" w14:textId="57E9EF4E" w:rsidR="00A86CA9" w:rsidRPr="00503A23" w:rsidRDefault="0011510A" w:rsidP="004B47E8">
            <w:pPr>
              <w:pStyle w:val="Akapitzlist"/>
              <w:numPr>
                <w:ilvl w:val="0"/>
                <w:numId w:val="28"/>
              </w:numPr>
            </w:pPr>
            <w:proofErr w:type="spellStart"/>
            <w:r w:rsidRPr="0011510A">
              <w:rPr>
                <w:rFonts w:asciiTheme="minorHAnsi" w:hAnsiTheme="minorHAnsi" w:cstheme="minorHAnsi"/>
                <w:sz w:val="22"/>
              </w:rPr>
              <w:t>Gym</w:t>
            </w:r>
            <w:proofErr w:type="spellEnd"/>
            <w:r w:rsidRPr="0011510A">
              <w:rPr>
                <w:rFonts w:asciiTheme="minorHAnsi" w:hAnsiTheme="minorHAnsi" w:cstheme="minorHAnsi"/>
                <w:sz w:val="22"/>
              </w:rPr>
              <w:t xml:space="preserve"> Break Super WO/MAN Kasia Kępka i Szymon Gaś </w:t>
            </w:r>
            <w:proofErr w:type="spellStart"/>
            <w:r w:rsidRPr="0011510A">
              <w:rPr>
                <w:rFonts w:asciiTheme="minorHAnsi" w:hAnsiTheme="minorHAnsi" w:cstheme="minorHAnsi"/>
                <w:sz w:val="22"/>
              </w:rPr>
              <w:t>Edipresse</w:t>
            </w:r>
            <w:proofErr w:type="spellEnd"/>
            <w:r w:rsidRPr="0011510A">
              <w:rPr>
                <w:rFonts w:asciiTheme="minorHAnsi" w:hAnsiTheme="minorHAnsi" w:cstheme="minorHAnsi"/>
                <w:sz w:val="22"/>
              </w:rPr>
              <w:t xml:space="preserve"> Polska</w:t>
            </w:r>
            <w:r w:rsidR="004B47E8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86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2886"/>
      </w:tblGrid>
      <w:tr w:rsidR="00583E6F" w:rsidRPr="00465D14" w14:paraId="07AC2EE5" w14:textId="77777777" w:rsidTr="004B47E8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6907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4B47E8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2886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FB3B41" w:rsidRPr="00465D14" w14:paraId="309C23CB" w14:textId="77777777" w:rsidTr="004B47E8">
        <w:trPr>
          <w:trHeight w:val="397"/>
          <w:jc w:val="center"/>
        </w:trPr>
        <w:tc>
          <w:tcPr>
            <w:tcW w:w="1729" w:type="dxa"/>
          </w:tcPr>
          <w:p w14:paraId="2A26622C" w14:textId="6F455DAF" w:rsidR="00FB3B41" w:rsidRPr="00A86CA9" w:rsidRDefault="00FB3B41" w:rsidP="00465D14">
            <w:pPr>
              <w:spacing w:after="0" w:line="240" w:lineRule="auto"/>
              <w:rPr>
                <w:rFonts w:cstheme="minorHAnsi"/>
              </w:rPr>
            </w:pPr>
            <w:r w:rsidRPr="00382161">
              <w:t>W0</w:t>
            </w:r>
            <w:r w:rsidR="006125B9">
              <w:t>1</w:t>
            </w:r>
          </w:p>
        </w:tc>
        <w:tc>
          <w:tcPr>
            <w:tcW w:w="1989" w:type="dxa"/>
            <w:vAlign w:val="center"/>
          </w:tcPr>
          <w:p w14:paraId="1D910DB3" w14:textId="77777777" w:rsidR="00FB3B41" w:rsidRPr="00A86CA9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32" w:type="dxa"/>
            <w:vAlign w:val="center"/>
          </w:tcPr>
          <w:p w14:paraId="60C74C17" w14:textId="77777777" w:rsidR="00FB3B41" w:rsidRPr="00A86CA9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886" w:type="dxa"/>
            <w:vAlign w:val="center"/>
          </w:tcPr>
          <w:p w14:paraId="58BEF3CF" w14:textId="4E40CC4D" w:rsidR="00FB3B41" w:rsidRPr="00FB3B41" w:rsidRDefault="00FB3B4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B3B41" w:rsidRPr="00465D14" w14:paraId="60F3F6D4" w14:textId="77777777" w:rsidTr="004B47E8">
        <w:trPr>
          <w:trHeight w:val="397"/>
          <w:jc w:val="center"/>
        </w:trPr>
        <w:tc>
          <w:tcPr>
            <w:tcW w:w="1729" w:type="dxa"/>
          </w:tcPr>
          <w:p w14:paraId="7115E32F" w14:textId="40D43FE8" w:rsidR="00FB3B41" w:rsidRPr="001E13C4" w:rsidRDefault="00FB3B41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382161">
              <w:t>W0</w:t>
            </w:r>
            <w:r w:rsidR="006125B9">
              <w:t>2</w:t>
            </w:r>
          </w:p>
        </w:tc>
        <w:tc>
          <w:tcPr>
            <w:tcW w:w="1989" w:type="dxa"/>
            <w:vAlign w:val="center"/>
          </w:tcPr>
          <w:p w14:paraId="6FB96401" w14:textId="77777777" w:rsidR="00FB3B41" w:rsidRPr="001E13C4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032" w:type="dxa"/>
            <w:vAlign w:val="center"/>
          </w:tcPr>
          <w:p w14:paraId="363E63CA" w14:textId="77777777" w:rsidR="00FB3B41" w:rsidRPr="001E13C4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886" w:type="dxa"/>
            <w:vAlign w:val="center"/>
          </w:tcPr>
          <w:p w14:paraId="128705BE" w14:textId="3B90EF13" w:rsidR="00FB3B41" w:rsidRPr="00FB3B41" w:rsidRDefault="00FB3B4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B3B41" w:rsidRPr="00465D14" w14:paraId="6BE478D5" w14:textId="77777777" w:rsidTr="004B47E8">
        <w:trPr>
          <w:trHeight w:val="397"/>
          <w:jc w:val="center"/>
        </w:trPr>
        <w:tc>
          <w:tcPr>
            <w:tcW w:w="1729" w:type="dxa"/>
          </w:tcPr>
          <w:p w14:paraId="58B2518F" w14:textId="6B26C858" w:rsidR="00FB3B41" w:rsidRPr="001E13C4" w:rsidRDefault="00FB3B41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B16B85">
              <w:t>U0</w:t>
            </w:r>
            <w:r w:rsidR="006125B9">
              <w:t>1</w:t>
            </w:r>
          </w:p>
        </w:tc>
        <w:tc>
          <w:tcPr>
            <w:tcW w:w="1989" w:type="dxa"/>
            <w:vAlign w:val="center"/>
          </w:tcPr>
          <w:p w14:paraId="4BEFBCA8" w14:textId="77777777" w:rsidR="00FB3B41" w:rsidRPr="001E13C4" w:rsidRDefault="00FB3B41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47254D7A" w14:textId="77777777" w:rsidR="00FB3B41" w:rsidRPr="001E13C4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886" w:type="dxa"/>
            <w:vAlign w:val="center"/>
          </w:tcPr>
          <w:p w14:paraId="7D1A0FFE" w14:textId="0B93A520" w:rsidR="00FB3B41" w:rsidRPr="00FB3B41" w:rsidRDefault="00FB3B4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B3B41" w:rsidRPr="00465D14" w14:paraId="48974FCF" w14:textId="77777777" w:rsidTr="004B47E8">
        <w:trPr>
          <w:trHeight w:val="397"/>
          <w:jc w:val="center"/>
        </w:trPr>
        <w:tc>
          <w:tcPr>
            <w:tcW w:w="1729" w:type="dxa"/>
          </w:tcPr>
          <w:p w14:paraId="36FC836F" w14:textId="3C4FD1B4" w:rsidR="00FB3B41" w:rsidRPr="001E13C4" w:rsidRDefault="00FB3B41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B16B85">
              <w:t>U</w:t>
            </w:r>
            <w:r w:rsidR="006125B9">
              <w:t>02</w:t>
            </w:r>
          </w:p>
        </w:tc>
        <w:tc>
          <w:tcPr>
            <w:tcW w:w="1989" w:type="dxa"/>
            <w:vAlign w:val="center"/>
          </w:tcPr>
          <w:p w14:paraId="104AFD23" w14:textId="77777777" w:rsidR="00FB3B41" w:rsidRPr="001E13C4" w:rsidRDefault="00FB3B41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</w:tcPr>
          <w:p w14:paraId="27DDE9F4" w14:textId="77777777" w:rsidR="00FB3B41" w:rsidRPr="001E13C4" w:rsidRDefault="00FB3B41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886" w:type="dxa"/>
          </w:tcPr>
          <w:p w14:paraId="0764FF00" w14:textId="7B8F939C" w:rsidR="00FB3B41" w:rsidRPr="00FB3B41" w:rsidRDefault="00FB3B4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B3B41" w:rsidRPr="00465D14" w14:paraId="4A575947" w14:textId="77777777" w:rsidTr="004B47E8">
        <w:trPr>
          <w:trHeight w:val="397"/>
          <w:jc w:val="center"/>
        </w:trPr>
        <w:tc>
          <w:tcPr>
            <w:tcW w:w="1729" w:type="dxa"/>
          </w:tcPr>
          <w:p w14:paraId="6FDD8380" w14:textId="6EC51010" w:rsidR="00FB3B41" w:rsidRPr="001E13C4" w:rsidRDefault="00FB3B41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8642C5">
              <w:t>K0</w:t>
            </w:r>
            <w:r w:rsidR="006125B9">
              <w:t>1</w:t>
            </w:r>
          </w:p>
        </w:tc>
        <w:tc>
          <w:tcPr>
            <w:tcW w:w="1989" w:type="dxa"/>
            <w:vAlign w:val="center"/>
          </w:tcPr>
          <w:p w14:paraId="200AB465" w14:textId="77777777" w:rsidR="00FB3B41" w:rsidRPr="001E13C4" w:rsidRDefault="00FB3B41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55B759F0" w14:textId="77777777" w:rsidR="00FB3B41" w:rsidRPr="001E13C4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886" w:type="dxa"/>
            <w:vAlign w:val="center"/>
          </w:tcPr>
          <w:p w14:paraId="76021E75" w14:textId="07BB7835" w:rsidR="00FB3B41" w:rsidRPr="00FB3B41" w:rsidRDefault="00FB3B4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B3B41" w:rsidRPr="00465D14" w14:paraId="3E0276B3" w14:textId="77777777" w:rsidTr="004B47E8">
        <w:trPr>
          <w:trHeight w:val="397"/>
          <w:jc w:val="center"/>
        </w:trPr>
        <w:tc>
          <w:tcPr>
            <w:tcW w:w="1729" w:type="dxa"/>
          </w:tcPr>
          <w:p w14:paraId="1408CC7E" w14:textId="1B6D6A92" w:rsidR="00FB3B41" w:rsidRPr="001E13C4" w:rsidRDefault="00FB3B41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8642C5">
              <w:t>K0</w:t>
            </w:r>
            <w:r w:rsidR="006125B9">
              <w:t>2</w:t>
            </w:r>
          </w:p>
        </w:tc>
        <w:tc>
          <w:tcPr>
            <w:tcW w:w="1989" w:type="dxa"/>
            <w:vAlign w:val="center"/>
          </w:tcPr>
          <w:p w14:paraId="3099AD21" w14:textId="77777777" w:rsidR="00FB3B41" w:rsidRPr="001E13C4" w:rsidRDefault="00FB3B41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2939D0A" w14:textId="77777777" w:rsidR="00FB3B41" w:rsidRPr="001E13C4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886" w:type="dxa"/>
            <w:vAlign w:val="center"/>
          </w:tcPr>
          <w:p w14:paraId="43FC3823" w14:textId="447A74A1" w:rsidR="00FB3B41" w:rsidRPr="00FB3B41" w:rsidRDefault="00FB3B4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F2941"/>
    <w:multiLevelType w:val="hybridMultilevel"/>
    <w:tmpl w:val="20FCAEE8"/>
    <w:lvl w:ilvl="0" w:tplc="80A483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30EB0"/>
    <w:multiLevelType w:val="hybridMultilevel"/>
    <w:tmpl w:val="71347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10437"/>
    <w:multiLevelType w:val="hybridMultilevel"/>
    <w:tmpl w:val="DE24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545D3"/>
    <w:multiLevelType w:val="hybridMultilevel"/>
    <w:tmpl w:val="933AA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163933"/>
    <w:multiLevelType w:val="hybridMultilevel"/>
    <w:tmpl w:val="3552FDD6"/>
    <w:lvl w:ilvl="0" w:tplc="AF083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402AC"/>
    <w:multiLevelType w:val="hybridMultilevel"/>
    <w:tmpl w:val="4EE0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47809"/>
    <w:multiLevelType w:val="hybridMultilevel"/>
    <w:tmpl w:val="933AA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23"/>
  </w:num>
  <w:num w:numId="4">
    <w:abstractNumId w:val="28"/>
  </w:num>
  <w:num w:numId="5">
    <w:abstractNumId w:val="17"/>
  </w:num>
  <w:num w:numId="6">
    <w:abstractNumId w:val="30"/>
  </w:num>
  <w:num w:numId="7">
    <w:abstractNumId w:val="24"/>
  </w:num>
  <w:num w:numId="8">
    <w:abstractNumId w:val="13"/>
  </w:num>
  <w:num w:numId="9">
    <w:abstractNumId w:val="25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  <w:num w:numId="14">
    <w:abstractNumId w:val="2"/>
  </w:num>
  <w:num w:numId="15">
    <w:abstractNumId w:val="20"/>
  </w:num>
  <w:num w:numId="16">
    <w:abstractNumId w:val="26"/>
  </w:num>
  <w:num w:numId="17">
    <w:abstractNumId w:val="1"/>
  </w:num>
  <w:num w:numId="18">
    <w:abstractNumId w:val="15"/>
  </w:num>
  <w:num w:numId="19">
    <w:abstractNumId w:val="7"/>
  </w:num>
  <w:num w:numId="20">
    <w:abstractNumId w:val="3"/>
  </w:num>
  <w:num w:numId="21">
    <w:abstractNumId w:val="21"/>
  </w:num>
  <w:num w:numId="22">
    <w:abstractNumId w:val="8"/>
  </w:num>
  <w:num w:numId="23">
    <w:abstractNumId w:val="11"/>
  </w:num>
  <w:num w:numId="24">
    <w:abstractNumId w:val="14"/>
  </w:num>
  <w:num w:numId="25">
    <w:abstractNumId w:val="0"/>
  </w:num>
  <w:num w:numId="26">
    <w:abstractNumId w:val="27"/>
  </w:num>
  <w:num w:numId="27">
    <w:abstractNumId w:val="10"/>
  </w:num>
  <w:num w:numId="28">
    <w:abstractNumId w:val="22"/>
  </w:num>
  <w:num w:numId="29">
    <w:abstractNumId w:val="31"/>
  </w:num>
  <w:num w:numId="30">
    <w:abstractNumId w:val="19"/>
  </w:num>
  <w:num w:numId="31">
    <w:abstractNumId w:val="1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4C8A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B7D08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510A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C6ED9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374A9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1A0E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C6562"/>
    <w:rsid w:val="003E0B9B"/>
    <w:rsid w:val="003E50AA"/>
    <w:rsid w:val="003F24BF"/>
    <w:rsid w:val="003F2BBB"/>
    <w:rsid w:val="00404DAC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A767B"/>
    <w:rsid w:val="004B47E8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5AED"/>
    <w:rsid w:val="00576215"/>
    <w:rsid w:val="00583E6F"/>
    <w:rsid w:val="00584A00"/>
    <w:rsid w:val="005A558C"/>
    <w:rsid w:val="005A7004"/>
    <w:rsid w:val="005A7486"/>
    <w:rsid w:val="005C246E"/>
    <w:rsid w:val="005E2598"/>
    <w:rsid w:val="006002D1"/>
    <w:rsid w:val="006044F0"/>
    <w:rsid w:val="00606638"/>
    <w:rsid w:val="006077A9"/>
    <w:rsid w:val="006125B9"/>
    <w:rsid w:val="00613C98"/>
    <w:rsid w:val="00616EF5"/>
    <w:rsid w:val="006201C6"/>
    <w:rsid w:val="006220BA"/>
    <w:rsid w:val="0062456C"/>
    <w:rsid w:val="0062589B"/>
    <w:rsid w:val="00625F20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C304F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4356E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3618"/>
    <w:rsid w:val="009D4400"/>
    <w:rsid w:val="009E349E"/>
    <w:rsid w:val="009E4189"/>
    <w:rsid w:val="009F7C9C"/>
    <w:rsid w:val="00A0062B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4D8F"/>
    <w:rsid w:val="00AA60C0"/>
    <w:rsid w:val="00AB38AE"/>
    <w:rsid w:val="00AB3FF7"/>
    <w:rsid w:val="00AB5311"/>
    <w:rsid w:val="00AB7C1D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1A0C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57511"/>
    <w:rsid w:val="00E60621"/>
    <w:rsid w:val="00E62DD8"/>
    <w:rsid w:val="00E65588"/>
    <w:rsid w:val="00E8612B"/>
    <w:rsid w:val="00E96807"/>
    <w:rsid w:val="00EA6409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099D"/>
    <w:rsid w:val="00F77E58"/>
    <w:rsid w:val="00F919B1"/>
    <w:rsid w:val="00FA3DDF"/>
    <w:rsid w:val="00FA7E08"/>
    <w:rsid w:val="00FB2A0D"/>
    <w:rsid w:val="00FB3B41"/>
    <w:rsid w:val="00FC17E9"/>
    <w:rsid w:val="00FC193D"/>
    <w:rsid w:val="00FC4583"/>
    <w:rsid w:val="00FC60CA"/>
    <w:rsid w:val="00FC684C"/>
    <w:rsid w:val="00FF00CF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652EC858-6C7F-4C44-A5BE-EBE2BBC3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1D234A"/>
    <w:rsid w:val="00215680"/>
    <w:rsid w:val="00282800"/>
    <w:rsid w:val="002C1E54"/>
    <w:rsid w:val="003106CA"/>
    <w:rsid w:val="00331488"/>
    <w:rsid w:val="00342184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296"/>
    <w:rsid w:val="00646CCF"/>
    <w:rsid w:val="00650C98"/>
    <w:rsid w:val="0066702A"/>
    <w:rsid w:val="006B5D0B"/>
    <w:rsid w:val="007621DB"/>
    <w:rsid w:val="008538E2"/>
    <w:rsid w:val="00854A08"/>
    <w:rsid w:val="008850F7"/>
    <w:rsid w:val="008E7A70"/>
    <w:rsid w:val="00981C9C"/>
    <w:rsid w:val="009F45FA"/>
    <w:rsid w:val="00AB1C99"/>
    <w:rsid w:val="00AC39D0"/>
    <w:rsid w:val="00AE45D7"/>
    <w:rsid w:val="00B175D7"/>
    <w:rsid w:val="00C41468"/>
    <w:rsid w:val="00C852FC"/>
    <w:rsid w:val="00C93AA7"/>
    <w:rsid w:val="00CF3724"/>
    <w:rsid w:val="00D561A3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3D0B04B737D4AB5FE3F7A65A79A77" ma:contentTypeVersion="6" ma:contentTypeDescription="Utwórz nowy dokument." ma:contentTypeScope="" ma:versionID="5c5f617f43aec8fb9ece95b6618e0405">
  <xsd:schema xmlns:xsd="http://www.w3.org/2001/XMLSchema" xmlns:xs="http://www.w3.org/2001/XMLSchema" xmlns:p="http://schemas.microsoft.com/office/2006/metadata/properties" xmlns:ns2="19f577a6-2157-4847-911e-b097e0bd3a27" xmlns:ns3="0ca3e752-a8bd-4e50-aedd-4b9fa9d51fc8" targetNamespace="http://schemas.microsoft.com/office/2006/metadata/properties" ma:root="true" ma:fieldsID="d8c22cd47910db51e088a89ce32aa1e5" ns2:_="" ns3:_="">
    <xsd:import namespace="19f577a6-2157-4847-911e-b097e0bd3a27"/>
    <xsd:import namespace="0ca3e752-a8bd-4e50-aedd-4b9fa9d51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577a6-2157-4847-911e-b097e0bd3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3e752-a8bd-4e50-aedd-4b9fa9d5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E9627-19D6-410F-A1F9-00056F758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577a6-2157-4847-911e-b097e0bd3a27"/>
    <ds:schemaRef ds:uri="0ca3e752-a8bd-4e50-aedd-4b9fa9d51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C8C21-8A5B-4D25-860C-F1B01E687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325EC-55EF-41A8-855C-9D5A737334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awf</cp:lastModifiedBy>
  <cp:revision>3</cp:revision>
  <cp:lastPrinted>2017-05-24T09:12:00Z</cp:lastPrinted>
  <dcterms:created xsi:type="dcterms:W3CDTF">2020-06-28T10:33:00Z</dcterms:created>
  <dcterms:modified xsi:type="dcterms:W3CDTF">2020-07-02T12:51:00Z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0x010100E213D0B04B737D4AB5FE3F7A65A79A77</vt:lpwstr>
  </property>
</Properties>
</file>