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69B10D6" w14:textId="5E51205B" w:rsidR="003F4638" w:rsidRDefault="003F4638" w:rsidP="003F4638">
            <w:pPr>
              <w:rPr>
                <w:b/>
              </w:rPr>
            </w:pPr>
            <w:r w:rsidRPr="00F96F0B">
              <w:rPr>
                <w:b/>
              </w:rPr>
              <w:t xml:space="preserve">Specjalizacja  instruktorska </w:t>
            </w:r>
            <w:r>
              <w:rPr>
                <w:b/>
              </w:rPr>
              <w:t xml:space="preserve">rekreacji ruchowej </w:t>
            </w:r>
          </w:p>
          <w:p w14:paraId="11EF46E3" w14:textId="70AA92E4" w:rsidR="00F15497" w:rsidRPr="00AF2275" w:rsidRDefault="00B535FD" w:rsidP="003F4638">
            <w:pPr>
              <w:jc w:val="both"/>
            </w:pPr>
            <w:proofErr w:type="spellStart"/>
            <w:r>
              <w:rPr>
                <w:b/>
                <w:i/>
              </w:rPr>
              <w:t>Nordic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Walking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0D92F935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D3197D"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0B5477BE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59F16E29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Zakład Lekkiej Atletyki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07EB4C69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B106E">
              <w:rPr>
                <w:rFonts w:cstheme="minorHAnsi"/>
                <w:b/>
                <w:sz w:val="24"/>
                <w:szCs w:val="24"/>
              </w:rPr>
              <w:t xml:space="preserve"> 3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4EC08395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B106E">
                  <w:rPr>
                    <w:rFonts w:cstheme="minorHAnsi"/>
                    <w:b/>
                    <w:sz w:val="24"/>
                    <w:szCs w:val="24"/>
                  </w:rPr>
                  <w:t xml:space="preserve"> 5 i 6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9E16568" w:rsidR="00A6698C" w:rsidRPr="0002439B" w:rsidRDefault="007D19D9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>
                  <w:rPr>
                    <w:rFonts w:cstheme="minorHAnsi"/>
                    <w:b/>
                    <w:sz w:val="24"/>
                    <w:szCs w:val="24"/>
                  </w:rPr>
                  <w:t>Zakład Lekkiej Atletyki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2CF15A80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1B106E">
              <w:rPr>
                <w:rFonts w:cstheme="minorHAnsi"/>
                <w:b/>
              </w:rPr>
              <w:t xml:space="preserve">pierwszego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15FC43BD" w:rsidR="00C34984" w:rsidRPr="00465D14" w:rsidRDefault="001B106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1116E895" w:rsidR="00FA7E08" w:rsidRPr="00465D14" w:rsidRDefault="001B106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C18EB"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0C8F3E5E" w:rsidR="00FA7E08" w:rsidRPr="00465D14" w:rsidRDefault="00307A09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 </w:t>
                </w:r>
                <w:r w:rsidR="003F4638">
                  <w:rPr>
                    <w:rFonts w:cstheme="minorHAnsi"/>
                    <w:b/>
                  </w:rPr>
                  <w:t xml:space="preserve">78 </w:t>
                </w:r>
                <w:r>
                  <w:rPr>
                    <w:rFonts w:cstheme="minorHAnsi"/>
                    <w:b/>
                  </w:rPr>
                  <w:t>godzin</w:t>
                </w:r>
                <w:r w:rsidR="00D3197D">
                  <w:rPr>
                    <w:rFonts w:cstheme="minorHAnsi"/>
                    <w:b/>
                  </w:rPr>
                  <w:t xml:space="preserve"> (2 x 39 godzin)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1B106E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B106E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1B106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DC358" w14:textId="17FC232E" w:rsidR="00F15497" w:rsidRPr="001B106E" w:rsidRDefault="00952186" w:rsidP="00307A09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138305740"/>
                <w:placeholder>
                  <w:docPart w:val="DEA6FB9305834B3AA0D9FB82452163E9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/>
                    </w:rPr>
                    <w:id w:val="-1732333587"/>
                    <w:placeholder>
                      <w:docPart w:val="5F7BB498170E4A8886EE63751E04D4D0"/>
                    </w:placeholder>
                  </w:sdtPr>
                  <w:sdtEndPr/>
                  <w:sdtContent>
                    <w:r w:rsidR="000649D6">
                      <w:rPr>
                        <w:rFonts w:cstheme="minorHAnsi"/>
                        <w:b/>
                      </w:rPr>
                      <w:t>d</w:t>
                    </w:r>
                    <w:r w:rsidR="001B106E" w:rsidRPr="001B106E">
                      <w:rPr>
                        <w:rFonts w:cstheme="minorHAnsi"/>
                        <w:b/>
                      </w:rPr>
                      <w:t>r Ryszard Grzywocz</w:t>
                    </w:r>
                    <w:r w:rsidR="001B106E">
                      <w:rPr>
                        <w:rFonts w:cstheme="minorHAnsi"/>
                        <w:b/>
                      </w:rPr>
                      <w:t xml:space="preserve">, dr  Marzena Paruzel, </w:t>
                    </w:r>
                    <w:r w:rsidR="000649D6">
                      <w:rPr>
                        <w:rFonts w:cstheme="minorHAnsi"/>
                        <w:b/>
                      </w:rPr>
                      <w:t xml:space="preserve">      </w:t>
                    </w:r>
                    <w:r w:rsidR="001B106E">
                      <w:rPr>
                        <w:rFonts w:cstheme="minorHAnsi"/>
                        <w:b/>
                      </w:rPr>
                      <w:t>dr Ronald Mehlich</w:t>
                    </w:r>
                  </w:sdtContent>
                </w:sdt>
              </w:sdtContent>
            </w:sdt>
            <w:r w:rsidR="000649D6">
              <w:rPr>
                <w:rFonts w:cstheme="minorHAnsi"/>
                <w:b/>
              </w:rPr>
              <w:t xml:space="preserve">, dr Bartłomiej </w:t>
            </w:r>
            <w:proofErr w:type="spellStart"/>
            <w:r w:rsidR="000649D6">
              <w:rPr>
                <w:rFonts w:cstheme="minorHAnsi"/>
                <w:b/>
              </w:rPr>
              <w:t>Szade</w:t>
            </w:r>
            <w:proofErr w:type="spellEnd"/>
            <w:r w:rsidR="002F75DB">
              <w:rPr>
                <w:rFonts w:cstheme="minorHAnsi"/>
                <w:b/>
              </w:rPr>
              <w:t xml:space="preserve">, dr Tomasz Skowronek, mgr Janusz </w:t>
            </w:r>
            <w:proofErr w:type="spellStart"/>
            <w:r w:rsidR="002F75DB">
              <w:rPr>
                <w:rFonts w:cstheme="minorHAnsi"/>
                <w:b/>
              </w:rPr>
              <w:t>Krężelok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999801" w14:textId="77777777" w:rsidR="001B106E" w:rsidRDefault="007F7959" w:rsidP="001B106E">
            <w:pPr>
              <w:rPr>
                <w:rFonts w:cstheme="minorHAnsi"/>
                <w:b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  <w:p w14:paraId="22414B58" w14:textId="5DF85348" w:rsidR="00F15497" w:rsidRPr="001E13C4" w:rsidRDefault="001B106E" w:rsidP="001B106E">
            <w:pPr>
              <w:spacing w:after="0" w:line="240" w:lineRule="auto"/>
              <w:rPr>
                <w:rFonts w:cstheme="minorHAnsi"/>
                <w:b/>
                <w:strike/>
              </w:rPr>
            </w:pPr>
            <w:r>
              <w:t>Pośrednie – przygotowanie do zajęć do części teoretycznej, przygotowanie do części praktycznej, podniesienie poziomu własnych zdolności motorycznych do potrzeba zaliczenia przedmiotu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A2708D" w14:textId="1813D1B0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P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odstawy wiedzy z zakresu</w:t>
                </w:r>
                <w:r w:rsidR="001B106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wybranych</w:t>
                </w:r>
                <w:r w:rsidR="001B106E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konkurencji sportów indywidualnych</w:t>
                </w:r>
              </w:p>
              <w:p w14:paraId="0654CD86" w14:textId="48B125F6"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 xml:space="preserve"> Podstawowe umiejętności z wybranych konkurencji 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występujących w sportach indywidualnych</w:t>
                </w:r>
              </w:p>
              <w:p w14:paraId="5C3A3A73" w14:textId="2329E5D9" w:rsidR="00F15497" w:rsidRPr="001B106E" w:rsidRDefault="00AA60C0" w:rsidP="001B106E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 xml:space="preserve"> Ś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>wiadomość pozyskiwania samodzielnie w</w:t>
                </w:r>
                <w:r w:rsidR="001B106E">
                  <w:rPr>
                    <w:rFonts w:asciiTheme="minorHAnsi" w:hAnsiTheme="minorHAnsi" w:cstheme="minorHAnsi"/>
                    <w:color w:val="000000"/>
                  </w:rPr>
                  <w:t>iedzy z zakresu sportów indywidualnych</w:t>
                </w:r>
                <w:r w:rsidR="001B106E" w:rsidRPr="00794EE6">
                  <w:rPr>
                    <w:rFonts w:asciiTheme="minorHAnsi" w:hAnsiTheme="minorHAnsi" w:cstheme="minorHAnsi"/>
                    <w:color w:val="000000"/>
                  </w:rPr>
                  <w:t xml:space="preserve"> oraz poziomu własnych zdolności motorycznych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B106E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1B106E" w:rsidRPr="00230FD8" w:rsidRDefault="001B106E" w:rsidP="001B106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F87BC521BE658B4AAC4D7F8F0242E71F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09C9E923930797459FA9EB1B0299CA9E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58898241" w:rsidR="001B106E" w:rsidRPr="001E13C4" w:rsidRDefault="00952186" w:rsidP="001B106E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sdt>
                      <w:sdtPr>
                        <w:rPr>
                          <w:rStyle w:val="Tekstzastpczy"/>
                          <w:rFonts w:cstheme="minorHAnsi"/>
                          <w:b/>
                          <w:strike/>
                        </w:rPr>
                        <w:id w:val="-1199926586"/>
                        <w:placeholder>
                          <w:docPart w:val="C7221167C2CE0A46ADA8AFCE5CB7DAC6"/>
                        </w:placeholder>
                      </w:sdtPr>
                      <w:sdtEndPr>
                        <w:rPr>
                          <w:rStyle w:val="Domylnaczcionkaakapitu"/>
                          <w:b w:val="0"/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rStyle w:val="Tekstzastpczy"/>
                              <w:rFonts w:cstheme="minorHAnsi"/>
                              <w:b/>
                              <w:strike/>
                            </w:rPr>
                            <w:id w:val="218093244"/>
                            <w:placeholder>
                              <w:docPart w:val="5948C3CAF3BCD943A367228FDCC3AF21"/>
                            </w:placeholder>
                          </w:sdtPr>
                          <w:sdtEndPr>
                            <w:rPr>
                              <w:rStyle w:val="Domylnaczcionkaakapitu"/>
                              <w:b w:val="0"/>
                              <w:color w:val="auto"/>
                            </w:rPr>
                          </w:sdtEndPr>
                          <w:sdtContent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Celem jest zapoznanie studenta z zagadnieniami dotyczącymi problematyki związanej z  kształtowaniem zdolności motoryczn</w:t>
                            </w:r>
                            <w:r w:rsidR="001B106E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>ych w zakresie potrzeb wybranych dyscyplin indywidualnych (technika wykonania i metodyka nauczania)</w:t>
                            </w:r>
                            <w:r w:rsidR="001B106E" w:rsidRPr="00E24CB1">
                              <w:rPr>
                                <w:rStyle w:val="Tekstzastpczy"/>
                                <w:rFonts w:cstheme="minorHAnsi"/>
                                <w:color w:val="auto"/>
                              </w:rPr>
                              <w:t xml:space="preserve">. Poza realizacją efektów kształcenia związaną z wiedzą, studenci zostaną wyposażeni w umiejętności i kompetencje przedstawione poniżej </w:t>
                            </w:r>
                            <w:r w:rsidR="001B106E" w:rsidRPr="00E24CB1">
                              <w:rPr>
                                <w:rFonts w:cstheme="minorHAnsi"/>
                                <w:iCs/>
                              </w:rPr>
                              <w:t>(patrz: modułowe efekty kształcenia).</w:t>
                            </w:r>
                            <w:r w:rsidR="001B106E" w:rsidRPr="001E13C4">
                              <w:rPr>
                                <w:rFonts w:cstheme="minorHAnsi"/>
                                <w:iCs/>
                                <w:strike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7B2A42" w:rsidRPr="00465D14" w14:paraId="2393439F" w14:textId="77777777" w:rsidTr="00253B5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249A3330" w:rsidR="007B2A42" w:rsidRPr="00503A23" w:rsidRDefault="007B2A42" w:rsidP="007B2A42">
            <w:r w:rsidRPr="00D674D1">
              <w:rPr>
                <w:rFonts w:cstheme="minorHAnsi"/>
              </w:rPr>
              <w:t>W1</w:t>
            </w:r>
          </w:p>
        </w:tc>
        <w:tc>
          <w:tcPr>
            <w:tcW w:w="6237" w:type="dxa"/>
          </w:tcPr>
          <w:p w14:paraId="79981F40" w14:textId="116A428F" w:rsidR="007B2A42" w:rsidRPr="00D0229E" w:rsidRDefault="007B2A42" w:rsidP="007B2A42">
            <w:pPr>
              <w:pStyle w:val="NormalnyWeb"/>
              <w:shd w:val="clear" w:color="auto" w:fill="FFFFFF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>zna podstawową terminologię z zakresu nauk o zdrowiu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>i kulturze fizycznej, nauk społecznych, przyrodniczych</w:t>
            </w:r>
            <w:r w:rsidRPr="00BD6E9F">
              <w:rPr>
                <w:rFonts w:asciiTheme="minorHAnsi" w:eastAsia="TimesNewRomanPSMT" w:hAnsiTheme="minorHAnsi" w:cstheme="minorHAnsi"/>
              </w:rPr>
              <w:br/>
              <w:t xml:space="preserve">i humanistycznych w zakresie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niezbędnym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dla rozumienia zjawisk rekreacji i turystyki. </w:t>
            </w:r>
          </w:p>
        </w:tc>
        <w:tc>
          <w:tcPr>
            <w:tcW w:w="1701" w:type="dxa"/>
          </w:tcPr>
          <w:p w14:paraId="3F076C78" w14:textId="77777777" w:rsidR="007B2A42" w:rsidRDefault="007B2A42" w:rsidP="007B2A42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eastAsia="TimesNewRomanPSMT" w:hAnsiTheme="minorHAnsi" w:cstheme="minorHAnsi"/>
              </w:rPr>
            </w:pPr>
          </w:p>
          <w:p w14:paraId="1AD8FAA8" w14:textId="77777777" w:rsidR="007B2A42" w:rsidRPr="00BD6E9F" w:rsidRDefault="007B2A42" w:rsidP="007B2A42">
            <w:pPr>
              <w:pStyle w:val="NormalnyWeb"/>
              <w:shd w:val="clear" w:color="auto" w:fill="FFFFFF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K_W01 </w:t>
            </w:r>
          </w:p>
          <w:p w14:paraId="5BF3E577" w14:textId="77777777" w:rsidR="007B2A42" w:rsidRPr="00D0229E" w:rsidRDefault="007B2A42" w:rsidP="007B2A42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114C850" w14:textId="77777777" w:rsidR="007B2A42" w:rsidRPr="00BD6E9F" w:rsidRDefault="007B2A42" w:rsidP="007B2A42">
            <w:pPr>
              <w:pStyle w:val="NormalnyWeb"/>
              <w:shd w:val="clear" w:color="auto" w:fill="FFFFFF"/>
              <w:adjustRightInd w:val="0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P6S_WG </w:t>
            </w:r>
          </w:p>
          <w:p w14:paraId="36B6F2F4" w14:textId="77777777" w:rsidR="007B2A42" w:rsidRPr="00D0229E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19E70D21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0CC29F0D" w14:textId="4FEF7325" w:rsidR="007B2A42" w:rsidRPr="001E13C4" w:rsidRDefault="007B2A42" w:rsidP="007B2A42">
            <w:pPr>
              <w:pStyle w:val="NormalnyWeb"/>
              <w:spacing w:after="100" w:afterAutospacing="1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zna i rozumie znaczenie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aktywności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fizycznej w profilaktyce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chorób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cywilizacyjnych i promocji zdrowia. </w:t>
            </w:r>
          </w:p>
        </w:tc>
        <w:tc>
          <w:tcPr>
            <w:tcW w:w="1701" w:type="dxa"/>
            <w:vAlign w:val="center"/>
          </w:tcPr>
          <w:p w14:paraId="30212936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K_W07  </w:t>
            </w:r>
          </w:p>
          <w:p w14:paraId="215C7C62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0336BD22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14:paraId="741C7A17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098A80B3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33D3F4AB" w14:textId="2178065B" w:rsidR="007B2A42" w:rsidRPr="001E13C4" w:rsidRDefault="007B2A42" w:rsidP="007B2A42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posiada podstawową wiedzę o zasadach programowania i realizacji rekreacyjnych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ruchowych oraz treningu zdrowotnego. </w:t>
            </w:r>
          </w:p>
        </w:tc>
        <w:tc>
          <w:tcPr>
            <w:tcW w:w="1701" w:type="dxa"/>
            <w:vAlign w:val="center"/>
          </w:tcPr>
          <w:p w14:paraId="149894CC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K_W09  </w:t>
            </w:r>
          </w:p>
          <w:p w14:paraId="655E1F28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C911161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P6S_WK </w:t>
            </w:r>
          </w:p>
          <w:p w14:paraId="66DE35F8" w14:textId="77777777" w:rsidR="007B2A42" w:rsidRPr="001E13C4" w:rsidRDefault="007B2A42" w:rsidP="007B2A42">
            <w:pPr>
              <w:rPr>
                <w:rFonts w:cstheme="minorHAnsi"/>
                <w:strike/>
                <w:color w:val="000000"/>
              </w:rPr>
            </w:pPr>
          </w:p>
        </w:tc>
      </w:tr>
      <w:tr w:rsidR="007B2A42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594DD646" w:rsidR="007B2A42" w:rsidRPr="00DC6C94" w:rsidRDefault="007B2A42" w:rsidP="007B2A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7B2A42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2CAFFA89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5475D7E4" w14:textId="762B2B24" w:rsidR="007B2A42" w:rsidRPr="001E13C4" w:rsidRDefault="007B2A42" w:rsidP="007B2A42">
            <w:pPr>
              <w:jc w:val="both"/>
              <w:rPr>
                <w:rFonts w:cstheme="minorHAnsi"/>
                <w:strike/>
              </w:rPr>
            </w:pPr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potrafi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promowac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́ zdrowie poprzez racjonalne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spożytkowanie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wolnego czasu (aktywny styl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życia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) u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osób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w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różnym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wieku. </w:t>
            </w:r>
          </w:p>
        </w:tc>
        <w:tc>
          <w:tcPr>
            <w:tcW w:w="1701" w:type="dxa"/>
            <w:vAlign w:val="center"/>
          </w:tcPr>
          <w:p w14:paraId="7122E7F4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K_U01  </w:t>
            </w:r>
          </w:p>
          <w:p w14:paraId="47E81B19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32980C9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P6S_UW </w:t>
            </w:r>
          </w:p>
          <w:p w14:paraId="2E645CAF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5E276E1F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7820A4CB" w14:textId="29B87E18" w:rsidR="007B2A42" w:rsidRPr="001E13C4" w:rsidRDefault="007B2A42" w:rsidP="007B2A42">
            <w:pPr>
              <w:jc w:val="both"/>
              <w:rPr>
                <w:rFonts w:cstheme="minorHAnsi"/>
                <w:strike/>
              </w:rPr>
            </w:pPr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potrafi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zaplanowac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́,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zorganizowac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́ i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przeprowadzic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>́ rekreacyjne 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zajęcia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ruchowe dostosowane do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warunków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,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możliwości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, potrzeb oraz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zainteresowan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́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uczestników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25CA289A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K_U02  </w:t>
            </w:r>
          </w:p>
          <w:p w14:paraId="175EE92C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784532B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14:paraId="2F240657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22AE5335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lastRenderedPageBreak/>
              <w:t>U3</w:t>
            </w:r>
          </w:p>
        </w:tc>
        <w:tc>
          <w:tcPr>
            <w:tcW w:w="6237" w:type="dxa"/>
            <w:vAlign w:val="center"/>
          </w:tcPr>
          <w:p w14:paraId="520A991D" w14:textId="14BAD2DA" w:rsidR="007B2A42" w:rsidRPr="001E13C4" w:rsidRDefault="007B2A42" w:rsidP="007B2A42">
            <w:pPr>
              <w:jc w:val="both"/>
              <w:rPr>
                <w:rFonts w:cstheme="minorHAnsi"/>
                <w:strike/>
              </w:rPr>
            </w:pPr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posiada specjalistyczne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umiejętności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ruchowe z zakresu wybranych form rekreacyjnej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aktywności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fizycznej,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pozwalające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na prowadzenie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zajęc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́ z osobami w </w:t>
            </w:r>
            <w:proofErr w:type="spellStart"/>
            <w:r w:rsidRPr="00BD6E9F">
              <w:rPr>
                <w:rFonts w:eastAsia="TimesNewRomanPSMT" w:cstheme="minorHAnsi"/>
                <w:sz w:val="24"/>
                <w:szCs w:val="24"/>
              </w:rPr>
              <w:t>różnym</w:t>
            </w:r>
            <w:proofErr w:type="spellEnd"/>
            <w:r w:rsidRPr="00BD6E9F">
              <w:rPr>
                <w:rFonts w:eastAsia="TimesNewRomanPSMT" w:cstheme="minorHAnsi"/>
                <w:sz w:val="24"/>
                <w:szCs w:val="24"/>
              </w:rPr>
              <w:t xml:space="preserve"> wieku. </w:t>
            </w:r>
          </w:p>
        </w:tc>
        <w:tc>
          <w:tcPr>
            <w:tcW w:w="1701" w:type="dxa"/>
            <w:vAlign w:val="center"/>
          </w:tcPr>
          <w:p w14:paraId="5E37AA51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K_U05  </w:t>
            </w:r>
          </w:p>
          <w:p w14:paraId="7BA0C0C7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188DDD50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P6S_UW </w:t>
            </w:r>
          </w:p>
          <w:p w14:paraId="61108AED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075CCB6D" w:rsidR="007B2A42" w:rsidRPr="00DC6C94" w:rsidRDefault="007B2A42" w:rsidP="007B2A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6E9F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</w:p>
        </w:tc>
      </w:tr>
      <w:tr w:rsidR="007B2A42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00732C2F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338421C4" w14:textId="694212E1" w:rsidR="007B2A42" w:rsidRPr="007B2A42" w:rsidRDefault="007B2A42" w:rsidP="007B2A42">
            <w:pPr>
              <w:pStyle w:val="NormalnyWeb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prowadzi prozdrowotny styl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życia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, dba o optymalny poziom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sprawności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fizycznej oraz prawidłową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sylwetke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̨ ciała. </w:t>
            </w:r>
          </w:p>
        </w:tc>
        <w:tc>
          <w:tcPr>
            <w:tcW w:w="1701" w:type="dxa"/>
            <w:vAlign w:val="center"/>
          </w:tcPr>
          <w:p w14:paraId="16E6F3D4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K_K02 </w:t>
            </w:r>
          </w:p>
          <w:p w14:paraId="6F103CDC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524C39D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14:paraId="5CFBA9E6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3731ACCA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26DB3A73" w:rsidR="007B2A42" w:rsidRPr="007B2A42" w:rsidRDefault="007B2A42" w:rsidP="007B2A42">
            <w:pPr>
              <w:pStyle w:val="NormalnyWeb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dostrzega problemy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związane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z propagowaniem zdrowego stylu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życia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i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rozwiązuje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je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współpracując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z otoczeniem. </w:t>
            </w:r>
          </w:p>
        </w:tc>
        <w:tc>
          <w:tcPr>
            <w:tcW w:w="1701" w:type="dxa"/>
            <w:vAlign w:val="center"/>
          </w:tcPr>
          <w:p w14:paraId="37AE9BDC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K_K03 </w:t>
            </w:r>
          </w:p>
          <w:p w14:paraId="5D2E29E0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09E2482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P6S_KR </w:t>
            </w:r>
          </w:p>
          <w:p w14:paraId="4F0964BE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  <w:tr w:rsidR="007B2A42" w:rsidRPr="00465D14" w14:paraId="31B137F0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37C3791A" w14:textId="1A69EB84" w:rsidR="007B2A42" w:rsidRPr="001E13C4" w:rsidRDefault="007B2A42" w:rsidP="007B2A42">
            <w:pPr>
              <w:rPr>
                <w:rFonts w:cstheme="minorHAnsi"/>
                <w:strike/>
              </w:rPr>
            </w:pPr>
            <w:r w:rsidRPr="00D674D1">
              <w:rPr>
                <w:rFonts w:cstheme="minorHAnsi"/>
              </w:rPr>
              <w:t>K3</w:t>
            </w:r>
          </w:p>
        </w:tc>
        <w:tc>
          <w:tcPr>
            <w:tcW w:w="6237" w:type="dxa"/>
            <w:vAlign w:val="center"/>
          </w:tcPr>
          <w:p w14:paraId="61099C3B" w14:textId="435E1928" w:rsidR="007B2A42" w:rsidRPr="007B2A42" w:rsidRDefault="007B2A42" w:rsidP="007B2A42">
            <w:pPr>
              <w:pStyle w:val="NormalnyWeb"/>
              <w:spacing w:after="100" w:afterAutospacing="1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wykazuje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dbałośc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́ o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bezpieczeństwo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osób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uczestniczących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w </w:t>
            </w:r>
            <w:proofErr w:type="spellStart"/>
            <w:r w:rsidRPr="00BD6E9F">
              <w:rPr>
                <w:rFonts w:asciiTheme="minorHAnsi" w:eastAsia="TimesNewRomanPSMT" w:hAnsiTheme="minorHAnsi" w:cstheme="minorHAnsi"/>
              </w:rPr>
              <w:t>zajęciach</w:t>
            </w:r>
            <w:proofErr w:type="spellEnd"/>
            <w:r w:rsidRPr="00BD6E9F">
              <w:rPr>
                <w:rFonts w:asciiTheme="minorHAnsi" w:eastAsia="TimesNewRomanPSMT" w:hAnsiTheme="minorHAnsi" w:cstheme="minorHAnsi"/>
              </w:rPr>
              <w:t xml:space="preserve"> rekreacyjnych i imprezach turystycznych. </w:t>
            </w:r>
          </w:p>
        </w:tc>
        <w:tc>
          <w:tcPr>
            <w:tcW w:w="1701" w:type="dxa"/>
            <w:vAlign w:val="center"/>
          </w:tcPr>
          <w:p w14:paraId="0DE5935A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  <w:position w:val="-14"/>
              </w:rPr>
              <w:t xml:space="preserve">K_K10  </w:t>
            </w:r>
          </w:p>
          <w:p w14:paraId="48BB6FB4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B528EEE" w14:textId="77777777" w:rsidR="007B2A42" w:rsidRPr="00BD6E9F" w:rsidRDefault="007B2A42" w:rsidP="007B2A42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 w:rsidRPr="00BD6E9F">
              <w:rPr>
                <w:rFonts w:asciiTheme="minorHAnsi" w:eastAsia="TimesNewRomanPSMT" w:hAnsiTheme="minorHAnsi" w:cstheme="minorHAnsi"/>
              </w:rPr>
              <w:t xml:space="preserve">P6S_UO </w:t>
            </w:r>
          </w:p>
          <w:p w14:paraId="59B93849" w14:textId="77777777" w:rsidR="007B2A42" w:rsidRPr="001E13C4" w:rsidRDefault="007B2A42" w:rsidP="007B2A42">
            <w:pPr>
              <w:rPr>
                <w:rFonts w:cstheme="minorHAnsi"/>
                <w:strike/>
              </w:rPr>
            </w:pP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8B3E9C" w:rsidRPr="00465D14" w14:paraId="0B6E0320" w14:textId="77777777" w:rsidTr="00A605AA">
        <w:trPr>
          <w:trHeight w:val="381"/>
        </w:trPr>
        <w:sdt>
          <w:sdtPr>
            <w:rPr>
              <w:rFonts w:cstheme="minorHAnsi"/>
              <w:b/>
              <w:sz w:val="24"/>
              <w:szCs w:val="24"/>
            </w:rPr>
            <w:id w:val="-463656630"/>
            <w:placeholder>
              <w:docPart w:val="0A7469FD11B04C4CAE8C12887C55DCBE"/>
            </w:placeholder>
          </w:sdtPr>
          <w:sdtEndPr/>
          <w:sdtContent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53992575"/>
                <w:placeholder>
                  <w:docPart w:val="5969A50979F9DD4883CAFAEB81552736"/>
                </w:placeholder>
              </w:sdtPr>
              <w:sdtEndPr/>
              <w:sdtContent>
                <w:tc>
                  <w:tcPr>
                    <w:tcW w:w="10632" w:type="dxa"/>
                  </w:tcPr>
                  <w:p w14:paraId="4CA84336" w14:textId="77777777" w:rsidR="008B3E9C" w:rsidRDefault="008B3E9C" w:rsidP="008B3E9C">
                    <w:pPr>
                      <w:jc w:val="both"/>
                    </w:pP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Ć</w:t>
                    </w:r>
                    <w:r w:rsidRPr="00A3499D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wiczenia</w:t>
                    </w:r>
                    <w:r w:rsidRPr="00A3499D">
                      <w:rPr>
                        <w:rFonts w:cstheme="minorHAnsi"/>
                        <w:b/>
                        <w:sz w:val="24"/>
                        <w:szCs w:val="24"/>
                      </w:rPr>
                      <w:t>:</w:t>
                    </w:r>
                    <w:r>
                      <w:rPr>
                        <w:rFonts w:cstheme="minorHAnsi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6E275F15" w14:textId="77777777" w:rsidR="008B3E9C" w:rsidRDefault="008B3E9C" w:rsidP="008B3E9C">
                    <w:pPr>
                      <w:jc w:val="both"/>
                    </w:pPr>
                    <w:r>
                      <w:t>Metody podające: wykład informacyjny, objaśnienie pokaz</w:t>
                    </w:r>
                  </w:p>
                  <w:p w14:paraId="7777A695" w14:textId="77777777" w:rsidR="008B3E9C" w:rsidRDefault="008B3E9C" w:rsidP="008B3E9C">
                    <w:pPr>
                      <w:jc w:val="both"/>
                    </w:pPr>
                    <w:r>
                      <w:t>Metody problemowe: dyskusja dydaktyczna</w:t>
                    </w:r>
                  </w:p>
                  <w:p w14:paraId="443E8901" w14:textId="77777777" w:rsidR="008B3E9C" w:rsidRDefault="008B3E9C" w:rsidP="008B3E9C">
                    <w:pPr>
                      <w:jc w:val="both"/>
                    </w:pPr>
                    <w:r>
                      <w:t>Metody praktyczne: ćwiczenia przedmiotowe, pomiar</w:t>
                    </w:r>
                  </w:p>
                  <w:p w14:paraId="053989F4" w14:textId="2E1AD457" w:rsidR="008B3E9C" w:rsidRPr="00A3499D" w:rsidRDefault="008B3E9C" w:rsidP="008B3E9C">
                    <w:pPr>
                      <w:jc w:val="both"/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>
                      <w:t>Metody eksponujące: film</w:t>
                    </w:r>
                  </w:p>
                </w:tc>
              </w:sdtContent>
            </w:sdt>
          </w:sdtContent>
        </w:sdt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sdt>
          <w:sdtPr>
            <w:rPr>
              <w:rStyle w:val="Tekstzastpczy"/>
              <w:rFonts w:cstheme="minorHAnsi"/>
              <w:b/>
              <w:strike/>
            </w:rPr>
            <w:id w:val="-1818412355"/>
            <w:placeholder>
              <w:docPart w:val="8D922935CFF8A842806960279EB213D4"/>
            </w:placeholder>
            <w:showingPlcHdr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10632" w:type="dxa"/>
              </w:tcPr>
              <w:p w14:paraId="51B825B9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Metody weryfikacji efektów kształcenia: np. pisemne prace zaliczeniowe, egzaminy,  obserwacja studentów i ocena ich umiejętności praktycznych. </w:t>
                </w:r>
              </w:p>
              <w:p w14:paraId="208BF8F5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Kryteria oceny efektów kształcenia:</w:t>
                </w:r>
              </w:p>
              <w:p w14:paraId="34DAA52C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 xml:space="preserve">2,0 – student nie osiągnął wymaganych efektów kształcenia (punktacja poniżej 50 %) </w:t>
                </w:r>
              </w:p>
              <w:p w14:paraId="42FF5E7A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3,0  – student osiągnął efekty kształcenia w stopniu dostatecznym (51 do 60 % )</w:t>
                </w:r>
              </w:p>
              <w:p w14:paraId="59D851D3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3,5 – student osiągnął efekty kształcenia w stopniu dostatecznym plus (61 do 70 %)</w:t>
                </w:r>
              </w:p>
              <w:p w14:paraId="5AC7EDE2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4,0 – student osiągnął efekty kształcenia w stopniu dobrym (71 do 80 %)</w:t>
                </w:r>
              </w:p>
              <w:p w14:paraId="42FDD5F6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4,5 – student osiągnął efekty kształcenia w stopniu dobrym plus (81 do 90 %)</w:t>
                </w:r>
              </w:p>
              <w:p w14:paraId="1F06168F" w14:textId="77777777" w:rsidR="008B3E9C" w:rsidRPr="0040664B" w:rsidRDefault="008B3E9C" w:rsidP="008B3E9C">
                <w:pPr>
                  <w:rPr>
                    <w:rStyle w:val="Tekstzastpczy"/>
                    <w:color w:val="auto"/>
                  </w:rPr>
                </w:pPr>
                <w:r w:rsidRPr="0040664B">
                  <w:rPr>
                    <w:rStyle w:val="Tekstzastpczy"/>
                    <w:color w:val="auto"/>
                  </w:rPr>
                  <w:t>5,0 – student osiągnął efekty kształcenia w stopniu bardzo dobrym (91 do 100 %)</w:t>
                </w:r>
              </w:p>
              <w:p w14:paraId="2B5184AC" w14:textId="479C3DC5" w:rsidR="00A86CA9" w:rsidRPr="00503A23" w:rsidRDefault="00A86CA9" w:rsidP="008B3E9C"/>
            </w:tc>
          </w:sdtContent>
        </w:sdt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48578C58" w14:textId="77777777" w:rsidR="00C5596C" w:rsidRDefault="00C5596C" w:rsidP="00C5596C">
            <w:pPr>
              <w:numPr>
                <w:ilvl w:val="0"/>
                <w:numId w:val="27"/>
              </w:numPr>
            </w:pPr>
            <w:r w:rsidRPr="007543D1">
              <w:t xml:space="preserve">Rekreacja a czas wolny: weekend, spa, odnowa biologiczna </w:t>
            </w:r>
          </w:p>
          <w:p w14:paraId="61AFD5D9" w14:textId="77777777" w:rsidR="00C5596C" w:rsidRPr="007543D1" w:rsidRDefault="00C5596C" w:rsidP="00C5596C">
            <w:pPr>
              <w:numPr>
                <w:ilvl w:val="0"/>
                <w:numId w:val="27"/>
              </w:numPr>
            </w:pPr>
            <w:r w:rsidRPr="007543D1">
              <w:t>Określanie stanu zdrowia – kondycji, pomiaru tkanki tłuszczowej, wentylacji płuc, prób wydolnościowych</w:t>
            </w:r>
            <w:r>
              <w:t>.</w:t>
            </w:r>
          </w:p>
          <w:p w14:paraId="31ABC36B" w14:textId="65C7B998" w:rsidR="00C5596C" w:rsidRPr="007543D1" w:rsidRDefault="00C5596C" w:rsidP="00C5596C">
            <w:pPr>
              <w:numPr>
                <w:ilvl w:val="0"/>
                <w:numId w:val="27"/>
              </w:numPr>
            </w:pPr>
            <w:r w:rsidRPr="007543D1">
              <w:t xml:space="preserve">Korzyści </w:t>
            </w:r>
            <w:r>
              <w:t xml:space="preserve">zdrowotne </w:t>
            </w:r>
            <w:r w:rsidRPr="007543D1">
              <w:t xml:space="preserve">wynikające z zajęć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  <w:r w:rsidRPr="007543D1">
              <w:t>.</w:t>
            </w:r>
          </w:p>
          <w:p w14:paraId="2574B4B1" w14:textId="77777777" w:rsidR="00C5596C" w:rsidRPr="007543D1" w:rsidRDefault="00C5596C" w:rsidP="00C5596C">
            <w:pPr>
              <w:numPr>
                <w:ilvl w:val="0"/>
                <w:numId w:val="27"/>
              </w:numPr>
            </w:pPr>
            <w:r w:rsidRPr="007543D1">
              <w:t xml:space="preserve">Struktura czasowa treningu sportowego a zajęcia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</w:p>
          <w:p w14:paraId="0944B575" w14:textId="77777777" w:rsidR="00C5596C" w:rsidRPr="007543D1" w:rsidRDefault="00C5596C" w:rsidP="00C5596C">
            <w:pPr>
              <w:numPr>
                <w:ilvl w:val="0"/>
                <w:numId w:val="27"/>
              </w:numPr>
            </w:pPr>
            <w:r w:rsidRPr="007543D1">
              <w:t xml:space="preserve">Struktura rzeczowa treningu sportowego a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</w:p>
          <w:p w14:paraId="2BF20419" w14:textId="77777777" w:rsidR="00C5596C" w:rsidRPr="007543D1" w:rsidRDefault="00C5596C" w:rsidP="00C5596C">
            <w:pPr>
              <w:numPr>
                <w:ilvl w:val="0"/>
                <w:numId w:val="27"/>
              </w:numPr>
            </w:pPr>
            <w:r w:rsidRPr="007543D1">
              <w:t>Formy i zasady treningu</w:t>
            </w:r>
          </w:p>
          <w:p w14:paraId="7E940E91" w14:textId="77777777" w:rsidR="00C5596C" w:rsidRPr="007543D1" w:rsidRDefault="00C5596C" w:rsidP="00C5596C">
            <w:pPr>
              <w:numPr>
                <w:ilvl w:val="0"/>
                <w:numId w:val="27"/>
              </w:numPr>
            </w:pPr>
            <w:r w:rsidRPr="007543D1">
              <w:t xml:space="preserve">Metody treningowe stosowane w zajęciach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</w:p>
          <w:p w14:paraId="10FFC890" w14:textId="4031E099" w:rsidR="00C5596C" w:rsidRPr="007543D1" w:rsidRDefault="00C5596C" w:rsidP="00C5596C">
            <w:pPr>
              <w:numPr>
                <w:ilvl w:val="0"/>
                <w:numId w:val="27"/>
              </w:numPr>
              <w:jc w:val="both"/>
            </w:pPr>
            <w:r w:rsidRPr="007543D1">
              <w:t xml:space="preserve">Rola rozgrzewki </w:t>
            </w:r>
            <w:r w:rsidR="0059593E">
              <w:t xml:space="preserve">i </w:t>
            </w:r>
            <w:proofErr w:type="spellStart"/>
            <w:r w:rsidR="0059593E">
              <w:t>cool</w:t>
            </w:r>
            <w:proofErr w:type="spellEnd"/>
            <w:r w:rsidR="0059593E">
              <w:t xml:space="preserve"> down </w:t>
            </w:r>
            <w:r w:rsidRPr="007543D1">
              <w:t xml:space="preserve">w zajęciach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</w:p>
          <w:p w14:paraId="2D2F6E90" w14:textId="77777777" w:rsidR="00C5596C" w:rsidRPr="007543D1" w:rsidRDefault="00C5596C" w:rsidP="00C5596C">
            <w:pPr>
              <w:numPr>
                <w:ilvl w:val="0"/>
                <w:numId w:val="27"/>
              </w:numPr>
              <w:jc w:val="both"/>
            </w:pPr>
            <w:r w:rsidRPr="007543D1">
              <w:t>Uczestnictwo w imprezach sportowych</w:t>
            </w:r>
          </w:p>
          <w:p w14:paraId="2162149A" w14:textId="77777777" w:rsidR="00C5596C" w:rsidRPr="007543D1" w:rsidRDefault="00C5596C" w:rsidP="00C5596C">
            <w:pPr>
              <w:numPr>
                <w:ilvl w:val="0"/>
                <w:numId w:val="27"/>
              </w:numPr>
            </w:pPr>
            <w:r w:rsidRPr="007543D1">
              <w:t xml:space="preserve">Wykorzystanie nowoczesnych metod monitorowania i kontroli treningu oraz </w:t>
            </w:r>
            <w:proofErr w:type="spellStart"/>
            <w:r w:rsidRPr="007543D1">
              <w:t>internetu</w:t>
            </w:r>
            <w:proofErr w:type="spellEnd"/>
            <w:r w:rsidRPr="007543D1">
              <w:t xml:space="preserve"> w zdobywaniu wiedzy.</w:t>
            </w:r>
          </w:p>
          <w:p w14:paraId="36D07294" w14:textId="54B0D0CC" w:rsidR="00A85687" w:rsidRPr="00DD2362" w:rsidRDefault="00C5596C" w:rsidP="00952186">
            <w:pPr>
              <w:numPr>
                <w:ilvl w:val="0"/>
                <w:numId w:val="27"/>
              </w:numPr>
            </w:pPr>
            <w:r w:rsidRPr="0059593E">
              <w:rPr>
                <w:color w:val="000000" w:themeColor="text1"/>
              </w:rPr>
              <w:t>Sprzęt sportowy a warunki atmosferyczne – buty, strój, akcesoria</w:t>
            </w:r>
            <w:r w:rsidR="0059593E" w:rsidRPr="0059593E">
              <w:rPr>
                <w:color w:val="000000" w:themeColor="text1"/>
              </w:rPr>
              <w:t xml:space="preserve">. </w:t>
            </w:r>
            <w:r w:rsidRPr="0059593E">
              <w:rPr>
                <w:color w:val="000000" w:themeColor="text1"/>
              </w:rPr>
              <w:t>Dieta, odżywki, napoje, suplementacja, kontuzje, sposoby zapobiegania i leczenia.</w:t>
            </w:r>
            <w:r w:rsidR="004A427B" w:rsidRPr="0059593E">
              <w:rPr>
                <w:color w:val="000000" w:themeColor="text1"/>
              </w:rPr>
              <w:t xml:space="preserve"> </w:t>
            </w:r>
            <w:r w:rsidR="00952186">
              <w:rPr>
                <w:color w:val="000000" w:themeColor="text1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77777777" w:rsidR="00C10DC1" w:rsidRPr="001E13C4" w:rsidRDefault="00C10DC1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8B3E9C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8B3E9C" w:rsidRPr="00465D14" w:rsidRDefault="008B3E9C" w:rsidP="008B3E9C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14:paraId="65D11B98" w14:textId="4A0557ED" w:rsidR="00DD2362" w:rsidRDefault="00DD2362" w:rsidP="00DD2362">
            <w:pPr>
              <w:ind w:left="720"/>
              <w:jc w:val="both"/>
            </w:pPr>
            <w:r>
              <w:t>Ćwiczenia</w:t>
            </w:r>
          </w:p>
          <w:p w14:paraId="00DBDAB9" w14:textId="4AEDDAAA" w:rsidR="00EB01A6" w:rsidRPr="007543D1" w:rsidRDefault="00EB01A6" w:rsidP="00EB01A6">
            <w:pPr>
              <w:numPr>
                <w:ilvl w:val="0"/>
                <w:numId w:val="27"/>
              </w:numPr>
            </w:pPr>
            <w:r w:rsidRPr="007543D1">
              <w:t xml:space="preserve">Test Coopera sposoby oceny wydolności fizycznej w różnym wieku, wykorzystanie urządzenia, body system do oceny składu ciała </w:t>
            </w:r>
            <w:r>
              <w:t>(test 1)</w:t>
            </w:r>
          </w:p>
          <w:p w14:paraId="2E8F8742" w14:textId="77777777" w:rsidR="00C5596C" w:rsidRPr="007543D1" w:rsidRDefault="00C5596C" w:rsidP="00C5596C">
            <w:pPr>
              <w:numPr>
                <w:ilvl w:val="0"/>
                <w:numId w:val="27"/>
              </w:numPr>
            </w:pPr>
            <w:r w:rsidRPr="007543D1">
              <w:t xml:space="preserve">Zajęcia organizacyjne: formy prowadzenia zajęć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  <w:r w:rsidRPr="007543D1">
              <w:t>.</w:t>
            </w:r>
          </w:p>
          <w:p w14:paraId="5344B4CF" w14:textId="61B2FB5B" w:rsidR="00C5596C" w:rsidRDefault="00C5596C" w:rsidP="00C5596C">
            <w:pPr>
              <w:numPr>
                <w:ilvl w:val="0"/>
                <w:numId w:val="27"/>
              </w:numPr>
            </w:pPr>
            <w:r w:rsidRPr="007543D1">
              <w:t xml:space="preserve"> </w:t>
            </w:r>
            <w:r>
              <w:t>N</w:t>
            </w:r>
            <w:r w:rsidRPr="007543D1">
              <w:t xml:space="preserve">auki marszu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  <w:r>
              <w:t xml:space="preserve"> płaski długi krok, przetaczanie na stopie</w:t>
            </w:r>
          </w:p>
          <w:p w14:paraId="03C8F589" w14:textId="7BBB210F" w:rsidR="00C5596C" w:rsidRPr="007543D1" w:rsidRDefault="00C5596C" w:rsidP="00C5596C">
            <w:pPr>
              <w:numPr>
                <w:ilvl w:val="0"/>
                <w:numId w:val="27"/>
              </w:numPr>
            </w:pPr>
            <w:r>
              <w:t>N</w:t>
            </w:r>
            <w:r w:rsidRPr="007543D1">
              <w:t xml:space="preserve">auki marszu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  <w:r>
              <w:t xml:space="preserve"> miejsce i kąt wbicia kija</w:t>
            </w:r>
          </w:p>
          <w:p w14:paraId="71459CC7" w14:textId="57AF5FF0" w:rsidR="00C5596C" w:rsidRPr="007543D1" w:rsidRDefault="00C5596C" w:rsidP="00C5596C">
            <w:pPr>
              <w:numPr>
                <w:ilvl w:val="0"/>
                <w:numId w:val="27"/>
              </w:numPr>
            </w:pPr>
            <w:r>
              <w:lastRenderedPageBreak/>
              <w:t>N</w:t>
            </w:r>
            <w:r w:rsidRPr="007543D1">
              <w:t xml:space="preserve">auki marszu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  <w:r>
              <w:t xml:space="preserve"> koordynacja prawa noga - lewa ręka i odwrotne</w:t>
            </w:r>
          </w:p>
          <w:p w14:paraId="46DF68EC" w14:textId="038285EB" w:rsidR="00C5596C" w:rsidRPr="007543D1" w:rsidRDefault="00C5596C" w:rsidP="00C5596C">
            <w:pPr>
              <w:numPr>
                <w:ilvl w:val="0"/>
                <w:numId w:val="27"/>
              </w:numPr>
            </w:pPr>
            <w:r>
              <w:t>N</w:t>
            </w:r>
            <w:r w:rsidRPr="007543D1">
              <w:t xml:space="preserve">auki marszu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  <w:r>
              <w:t xml:space="preserve">  -ruch kończyny górnej</w:t>
            </w:r>
          </w:p>
          <w:p w14:paraId="24F26417" w14:textId="4160076E" w:rsidR="00EB01A6" w:rsidRDefault="00C5596C" w:rsidP="00EB01A6">
            <w:pPr>
              <w:numPr>
                <w:ilvl w:val="0"/>
                <w:numId w:val="27"/>
              </w:numPr>
            </w:pPr>
            <w:r>
              <w:t>N</w:t>
            </w:r>
            <w:r w:rsidRPr="007543D1">
              <w:t xml:space="preserve">auki marszu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  <w:r>
              <w:t xml:space="preserve"> – wypuszczanie kija</w:t>
            </w:r>
          </w:p>
          <w:p w14:paraId="3282831D" w14:textId="7DC68537" w:rsidR="00EB01A6" w:rsidRPr="007543D1" w:rsidRDefault="00EB01A6" w:rsidP="00EB01A6">
            <w:pPr>
              <w:numPr>
                <w:ilvl w:val="0"/>
                <w:numId w:val="27"/>
              </w:numPr>
              <w:jc w:val="both"/>
            </w:pPr>
            <w:r w:rsidRPr="007543D1">
              <w:t xml:space="preserve">Rola rozgrzewki w zajęciach </w:t>
            </w:r>
            <w:proofErr w:type="spellStart"/>
            <w:r w:rsidRPr="007543D1">
              <w:t>Nordic</w:t>
            </w:r>
            <w:proofErr w:type="spellEnd"/>
            <w:r w:rsidRPr="007543D1">
              <w:t xml:space="preserve"> </w:t>
            </w:r>
            <w:proofErr w:type="spellStart"/>
            <w:r w:rsidRPr="007543D1">
              <w:t>Walking</w:t>
            </w:r>
            <w:proofErr w:type="spellEnd"/>
          </w:p>
          <w:p w14:paraId="2D22ABD7" w14:textId="77777777" w:rsidR="00C5596C" w:rsidRPr="007543D1" w:rsidRDefault="00C5596C" w:rsidP="00C5596C">
            <w:pPr>
              <w:numPr>
                <w:ilvl w:val="0"/>
                <w:numId w:val="27"/>
              </w:numPr>
              <w:jc w:val="both"/>
            </w:pPr>
            <w:r w:rsidRPr="007543D1">
              <w:t>Kształtowanie wydolności fizycznej w waru</w:t>
            </w:r>
            <w:r>
              <w:t xml:space="preserve">nkach terenowych – różne formy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r w:rsidRPr="007543D1">
              <w:t>alking</w:t>
            </w:r>
            <w:proofErr w:type="spellEnd"/>
            <w:r w:rsidRPr="007543D1">
              <w:t xml:space="preserve"> - wariant 1 – budowa planu treningowego </w:t>
            </w:r>
          </w:p>
          <w:p w14:paraId="26271812" w14:textId="1F51D328" w:rsidR="00C5596C" w:rsidRPr="007543D1" w:rsidRDefault="00C5596C" w:rsidP="00C5596C">
            <w:pPr>
              <w:numPr>
                <w:ilvl w:val="0"/>
                <w:numId w:val="27"/>
              </w:numPr>
              <w:jc w:val="both"/>
            </w:pPr>
            <w:r w:rsidRPr="007543D1">
              <w:t xml:space="preserve">Kształtowanie wydolności fizycznej w warunkach terenowych – wariant 2 – budowa planu treningowego - </w:t>
            </w:r>
            <w:proofErr w:type="spellStart"/>
            <w:r w:rsidRPr="007543D1">
              <w:t>mastersi</w:t>
            </w:r>
            <w:proofErr w:type="spellEnd"/>
          </w:p>
          <w:p w14:paraId="44D33086" w14:textId="6E033EE4" w:rsidR="00C5596C" w:rsidRPr="007543D1" w:rsidRDefault="00C5596C" w:rsidP="00C5596C">
            <w:pPr>
              <w:numPr>
                <w:ilvl w:val="0"/>
                <w:numId w:val="27"/>
              </w:numPr>
              <w:jc w:val="both"/>
            </w:pPr>
            <w:r w:rsidRPr="007543D1">
              <w:t>Kształtowanie wydolności fizycznej w warunkach terenowych – wariant 3 – budowa planu treningowego dla początkujących</w:t>
            </w:r>
          </w:p>
          <w:p w14:paraId="74F9512E" w14:textId="211E6E83" w:rsidR="00C5596C" w:rsidRPr="007543D1" w:rsidRDefault="00C5596C" w:rsidP="00C5596C">
            <w:pPr>
              <w:numPr>
                <w:ilvl w:val="0"/>
                <w:numId w:val="27"/>
              </w:numPr>
              <w:jc w:val="both"/>
            </w:pPr>
            <w:r w:rsidRPr="007543D1">
              <w:t>Kształtowanie wydolności fizycznej w warunkach terenowych –wariant 4 – budowa planu treningowego dla średnio zaawansowanych</w:t>
            </w:r>
          </w:p>
          <w:p w14:paraId="1BAC3D03" w14:textId="51CDA010" w:rsidR="00C5596C" w:rsidRDefault="00C5596C" w:rsidP="00C5596C">
            <w:pPr>
              <w:numPr>
                <w:ilvl w:val="0"/>
                <w:numId w:val="27"/>
              </w:numPr>
              <w:jc w:val="both"/>
            </w:pPr>
            <w:r w:rsidRPr="007543D1">
              <w:t xml:space="preserve">Kształtowanie wydolności fizycznej w warunkach terenowych – wariant 5 – budowa planu treningowego trening uzupełniający. </w:t>
            </w:r>
          </w:p>
          <w:p w14:paraId="3F670826" w14:textId="4233EF5B" w:rsidR="00EB01A6" w:rsidRDefault="00EB01A6" w:rsidP="00EB01A6">
            <w:pPr>
              <w:numPr>
                <w:ilvl w:val="0"/>
                <w:numId w:val="27"/>
              </w:numPr>
            </w:pPr>
            <w:r w:rsidRPr="007543D1">
              <w:t>Kształtowanie</w:t>
            </w:r>
            <w:r>
              <w:t xml:space="preserve"> siły</w:t>
            </w:r>
            <w:r w:rsidRPr="007543D1">
              <w:t xml:space="preserve"> w warunkach terenowych – wariant </w:t>
            </w:r>
            <w:r>
              <w:t>6</w:t>
            </w:r>
            <w:r w:rsidRPr="007543D1">
              <w:t xml:space="preserve"> – budowa planu treningowego trening uzupełniający.</w:t>
            </w:r>
            <w:r>
              <w:t xml:space="preserve"> </w:t>
            </w:r>
          </w:p>
          <w:p w14:paraId="5BFF0BFD" w14:textId="5D725C2F" w:rsidR="00EB01A6" w:rsidRPr="007543D1" w:rsidRDefault="00EB01A6" w:rsidP="00EB01A6">
            <w:pPr>
              <w:numPr>
                <w:ilvl w:val="0"/>
                <w:numId w:val="27"/>
              </w:numPr>
            </w:pPr>
            <w:r w:rsidRPr="0059593E">
              <w:rPr>
                <w:color w:val="000000" w:themeColor="text1"/>
              </w:rPr>
              <w:t xml:space="preserve">Marsz w różnym terenie – Doskonalenie techniki </w:t>
            </w:r>
            <w:proofErr w:type="spellStart"/>
            <w:r w:rsidRPr="0059593E">
              <w:rPr>
                <w:color w:val="000000" w:themeColor="text1"/>
              </w:rPr>
              <w:t>Nordic</w:t>
            </w:r>
            <w:proofErr w:type="spellEnd"/>
            <w:r w:rsidRPr="0059593E">
              <w:rPr>
                <w:color w:val="000000" w:themeColor="text1"/>
              </w:rPr>
              <w:t xml:space="preserve"> </w:t>
            </w:r>
            <w:proofErr w:type="spellStart"/>
            <w:r w:rsidRPr="0059593E">
              <w:rPr>
                <w:color w:val="000000" w:themeColor="text1"/>
              </w:rPr>
              <w:t>Walking</w:t>
            </w:r>
            <w:proofErr w:type="spellEnd"/>
            <w:r w:rsidRPr="0059593E">
              <w:rPr>
                <w:color w:val="000000" w:themeColor="text1"/>
              </w:rPr>
              <w:t xml:space="preserve"> - terenie nizinnym (</w:t>
            </w:r>
            <w:r w:rsidR="0059593E" w:rsidRPr="0059593E">
              <w:rPr>
                <w:color w:val="000000" w:themeColor="text1"/>
              </w:rPr>
              <w:t xml:space="preserve">np. </w:t>
            </w:r>
            <w:r w:rsidRPr="0059593E">
              <w:rPr>
                <w:color w:val="000000" w:themeColor="text1"/>
              </w:rPr>
              <w:t xml:space="preserve">Jura Krakowsko Częstochowska) </w:t>
            </w:r>
            <w:r>
              <w:t>wyjazd 6 godzin</w:t>
            </w:r>
          </w:p>
          <w:p w14:paraId="627BDC26" w14:textId="68C5DC56" w:rsidR="00EB01A6" w:rsidRPr="007543D1" w:rsidRDefault="00EB01A6" w:rsidP="00EB01A6">
            <w:pPr>
              <w:numPr>
                <w:ilvl w:val="0"/>
                <w:numId w:val="27"/>
              </w:numPr>
            </w:pPr>
            <w:r w:rsidRPr="007543D1">
              <w:t>Marsz w różnym terenie –</w:t>
            </w:r>
            <w:r>
              <w:t xml:space="preserve"> Doskonalenie techniki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-</w:t>
            </w:r>
            <w:r w:rsidRPr="007543D1">
              <w:t xml:space="preserve"> teren górski</w:t>
            </w:r>
            <w:r>
              <w:t xml:space="preserve"> (wyjazd 6 godzin)</w:t>
            </w:r>
          </w:p>
          <w:p w14:paraId="107E7309" w14:textId="25FF9FB9" w:rsidR="00EB01A6" w:rsidRDefault="00EB01A6" w:rsidP="00EB01A6">
            <w:pPr>
              <w:numPr>
                <w:ilvl w:val="0"/>
                <w:numId w:val="27"/>
              </w:numPr>
            </w:pPr>
            <w:r w:rsidRPr="007543D1">
              <w:t>Marsz w różnym terenie –</w:t>
            </w:r>
            <w:r>
              <w:t xml:space="preserve"> Doskonalenie techniki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 w:rsidRPr="007543D1">
              <w:t xml:space="preserve"> </w:t>
            </w:r>
            <w:r>
              <w:t xml:space="preserve">- </w:t>
            </w:r>
            <w:r w:rsidRPr="007543D1">
              <w:t>teren leśny</w:t>
            </w:r>
            <w:r>
              <w:t xml:space="preserve"> (wyjazd 4 godzin) pedagogizacja- nauka techniki przez studentów</w:t>
            </w:r>
          </w:p>
          <w:p w14:paraId="4EA8D4D7" w14:textId="6C2585AC" w:rsidR="008B3E9C" w:rsidRPr="000B2DC3" w:rsidRDefault="00EB01A6" w:rsidP="002F75DB">
            <w:pPr>
              <w:numPr>
                <w:ilvl w:val="0"/>
                <w:numId w:val="27"/>
              </w:numPr>
            </w:pPr>
            <w:r w:rsidRPr="007543D1">
              <w:t>Test Coopera sposoby oceny wydolności fizycznej w różnym wieku</w:t>
            </w:r>
            <w:r w:rsidR="0059593E">
              <w:t>. (t</w:t>
            </w:r>
            <w:r w:rsidRPr="0059593E">
              <w:rPr>
                <w:color w:val="000000" w:themeColor="text1"/>
              </w:rPr>
              <w:t>est 2)</w:t>
            </w:r>
            <w:r w:rsidR="004A427B" w:rsidRPr="0059593E">
              <w:rPr>
                <w:color w:val="000000" w:themeColor="text1"/>
              </w:rPr>
              <w:t xml:space="preserve"> </w:t>
            </w: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0889C243" w14:textId="39191E5F" w:rsidR="001E1666" w:rsidRPr="008436F1" w:rsidRDefault="001E1666" w:rsidP="001E1666">
            <w:pPr>
              <w:rPr>
                <w:rFonts w:cstheme="minorHAnsi"/>
              </w:rPr>
            </w:pPr>
          </w:p>
          <w:p w14:paraId="3DFA1904" w14:textId="77777777" w:rsidR="008B3E9C" w:rsidRPr="008436F1" w:rsidRDefault="008B3E9C" w:rsidP="008436F1">
            <w:pPr>
              <w:pStyle w:val="Akapitzlis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8B3E9C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8B3E9C" w:rsidRPr="00E96807" w:rsidRDefault="008B3E9C" w:rsidP="008B3E9C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8B3E9C" w:rsidRPr="00465D14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54F667C7" w14:textId="77777777" w:rsidR="00FE1A92" w:rsidRDefault="00FE1A92" w:rsidP="00FE1A92">
            <w:pPr>
              <w:numPr>
                <w:ilvl w:val="0"/>
                <w:numId w:val="28"/>
              </w:numPr>
            </w:pPr>
            <w:r>
              <w:t>Warunkiem zaliczenia przedmiotu</w:t>
            </w:r>
            <w:r w:rsidRPr="00133B7D">
              <w:t xml:space="preserve"> </w:t>
            </w:r>
            <w:r>
              <w:t xml:space="preserve">jest </w:t>
            </w:r>
            <w:r w:rsidRPr="00133B7D">
              <w:t xml:space="preserve">osiągnięcie wszystkich założonych efektów kształcenia (w minimalnym akceptowalnym stopniu – w wysokości &gt;50%). </w:t>
            </w:r>
            <w:r>
              <w:t>Z</w:t>
            </w:r>
            <w:r w:rsidRPr="00280147">
              <w:t xml:space="preserve">aliczenie teoretyczne podstawowych informacji </w:t>
            </w:r>
            <w:r>
              <w:t xml:space="preserve">oraz </w:t>
            </w:r>
            <w:r w:rsidRPr="00280147">
              <w:t xml:space="preserve">techniki i metodyki </w:t>
            </w:r>
            <w:r>
              <w:t xml:space="preserve">nauczania </w:t>
            </w:r>
            <w:r w:rsidRPr="00280147">
              <w:t>konkurencji do potrzeb aktualnych zajęć.</w:t>
            </w:r>
            <w:r>
              <w:t xml:space="preserve">  </w:t>
            </w:r>
          </w:p>
          <w:p w14:paraId="0BF80E85" w14:textId="77777777" w:rsidR="00FE1A92" w:rsidRDefault="00FE1A92" w:rsidP="00FE1A92">
            <w:pPr>
              <w:numPr>
                <w:ilvl w:val="0"/>
                <w:numId w:val="28"/>
              </w:numPr>
            </w:pPr>
            <w:r w:rsidRPr="009A0D29">
              <w:t xml:space="preserve">Aktywny udział w zajęciach. </w:t>
            </w:r>
          </w:p>
          <w:p w14:paraId="3811B28F" w14:textId="77777777" w:rsidR="00FE1A92" w:rsidRDefault="00FE1A92" w:rsidP="00FE1A92">
            <w:pPr>
              <w:numPr>
                <w:ilvl w:val="0"/>
                <w:numId w:val="28"/>
              </w:numPr>
            </w:pPr>
            <w:r w:rsidRPr="00CF2D3D">
              <w:t xml:space="preserve">Ocena podstawowych </w:t>
            </w:r>
            <w:r>
              <w:t xml:space="preserve">teoretycznych </w:t>
            </w:r>
            <w:r w:rsidRPr="00CF2D3D">
              <w:t>zagad</w:t>
            </w:r>
            <w:r>
              <w:t>nień związanych z FITNESS- BOOT CAMP</w:t>
            </w:r>
            <w:r w:rsidRPr="00CF2D3D">
              <w:t>.</w:t>
            </w:r>
            <w:r>
              <w:t xml:space="preserve"> </w:t>
            </w:r>
          </w:p>
          <w:p w14:paraId="16054515" w14:textId="0BE997A7" w:rsidR="008B3E9C" w:rsidRPr="00FE1A92" w:rsidRDefault="00FE1A92" w:rsidP="00FE1A92">
            <w:pPr>
              <w:numPr>
                <w:ilvl w:val="0"/>
                <w:numId w:val="28"/>
              </w:numPr>
            </w:pPr>
            <w:r>
              <w:t xml:space="preserve">Ocena podstawowych umiejętności praktycznych stosowanych w </w:t>
            </w:r>
            <w:r w:rsidR="000B2DC3">
              <w:t>BOOT CAMP (prowadzenie zajęć )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2D92C20B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 xml:space="preserve">Udział w </w:t>
            </w:r>
            <w:r w:rsidR="00952186">
              <w:rPr>
                <w:b/>
              </w:rPr>
              <w:t>ćwiczeniach</w:t>
            </w:r>
          </w:p>
          <w:p w14:paraId="6AE6749E" w14:textId="77777777"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6973478A" w14:textId="73AFB362" w:rsidR="00FE1A92" w:rsidRDefault="000B2DC3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="00FE1A92">
              <w:rPr>
                <w:rFonts w:cstheme="minorHAnsi"/>
              </w:rPr>
              <w:t xml:space="preserve"> godzin ćwiczeń</w:t>
            </w:r>
          </w:p>
          <w:p w14:paraId="2614CD42" w14:textId="77777777" w:rsidR="00A86CA9" w:rsidRPr="00503A23" w:rsidRDefault="00A86CA9" w:rsidP="00864F2D"/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503A23" w:rsidRDefault="00A86CA9" w:rsidP="00864F2D"/>
        </w:tc>
      </w:tr>
      <w:tr w:rsidR="00A86CA9" w:rsidRPr="00465D14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7777777"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77777777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prezentacji</w:t>
            </w:r>
          </w:p>
          <w:p w14:paraId="0AD64DC7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8C6F73" w14:textId="4AD68EFD" w:rsidR="00FE1A92" w:rsidRDefault="000B2DC3" w:rsidP="00FE1A92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="00FE1A92">
              <w:rPr>
                <w:rFonts w:cstheme="minorHAnsi"/>
              </w:rPr>
              <w:t xml:space="preserve"> godzin </w:t>
            </w:r>
          </w:p>
          <w:p w14:paraId="5A727002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952186">
        <w:trPr>
          <w:trHeight w:val="80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1E470ED5"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14:paraId="4A2F9CE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271ED003" w:rsidR="00AF0D97" w:rsidRPr="001E13C4" w:rsidRDefault="00AF0D97" w:rsidP="00465D14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0B2DC3">
              <w:rPr>
                <w:rFonts w:cstheme="minorHAnsi"/>
                <w:b/>
                <w:bCs/>
              </w:rPr>
              <w:t xml:space="preserve"> </w:t>
            </w:r>
            <w:r w:rsidR="000B2DC3" w:rsidRPr="000B2DC3">
              <w:rPr>
                <w:rFonts w:cstheme="minorHAnsi"/>
                <w:b/>
                <w:bCs/>
              </w:rPr>
              <w:t>156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D3197D">
                  <w:rPr>
                    <w:rFonts w:cstheme="minorHAnsi"/>
                  </w:rPr>
                  <w:t>6</w:t>
                </w:r>
                <w:r w:rsidR="00342B86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>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D0229E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03E59E91" w14:textId="77777777" w:rsidR="00D0229E" w:rsidRPr="00D0229E" w:rsidRDefault="00D0229E" w:rsidP="00D0229E">
            <w:pPr>
              <w:pStyle w:val="Tekstpodstawowy"/>
              <w:tabs>
                <w:tab w:val="left" w:pos="360"/>
              </w:tabs>
              <w:spacing w:after="0"/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D0229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Literatury podstawowa</w:t>
            </w:r>
          </w:p>
          <w:p w14:paraId="628D593F" w14:textId="77777777" w:rsidR="002F75DB" w:rsidRPr="0059593E" w:rsidRDefault="002F75DB" w:rsidP="002F75DB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Adrian-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Rokni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B., Wahl T., 2008, Marsz oddechowy. Bauer-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Weltbild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Media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Sp.z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o.o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Warszawa. </w:t>
            </w:r>
          </w:p>
          <w:p w14:paraId="0C1F3397" w14:textId="77777777" w:rsidR="00D0229E" w:rsidRPr="0059593E" w:rsidRDefault="00D0229E" w:rsidP="002F75DB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Corbin Ch.B., Welk G.J., Corbin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W.R.,Welk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K.A. 2006, Fitness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Welles. </w:t>
            </w:r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Kondycja, sprawność, zdrowie, Zysk i S-ka.</w:t>
            </w:r>
          </w:p>
          <w:p w14:paraId="240AE24D" w14:textId="77777777" w:rsidR="00D0229E" w:rsidRPr="0059593E" w:rsidRDefault="00D0229E" w:rsidP="002F75DB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Drabik J. 1996, Aktywność fizyczna w treningu zdrowotnym osób starszych. AWF, Gdańsk.</w:t>
            </w:r>
          </w:p>
          <w:p w14:paraId="6EAEBE0D" w14:textId="4B0A8298" w:rsidR="002F75DB" w:rsidRPr="0059593E" w:rsidRDefault="00D0229E" w:rsidP="002F75DB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Kuński H. 2002, Trening zdrowotny osób dorosłych, poradnik lekarza i trenera.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MedSportPress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Warszawa</w:t>
            </w:r>
            <w:r w:rsidR="003B4FF7"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C084746" w14:textId="77777777" w:rsidR="002F75DB" w:rsidRPr="0059593E" w:rsidRDefault="002F75DB" w:rsidP="002F75DB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Figurscy M i T., 2008.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Nordic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Walking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dla ciebie. Wyd.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Interspar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Warszawa.</w:t>
            </w:r>
          </w:p>
          <w:p w14:paraId="265E5555" w14:textId="77777777" w:rsidR="002F75DB" w:rsidRPr="0059593E" w:rsidRDefault="002F75DB" w:rsidP="002F75DB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Mittenmaier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R., Neureuther Ch. 2010. Nordic Walking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całoroczny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trening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Wyd. RM, Warszawa.</w:t>
            </w:r>
          </w:p>
          <w:p w14:paraId="442DAFC8" w14:textId="77777777" w:rsidR="002F75DB" w:rsidRPr="002F75DB" w:rsidRDefault="002F75DB" w:rsidP="002F75DB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Pramann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U.,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Schaufle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B., 2007. Nordic Walking. </w:t>
            </w:r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Program treningowy dla seniorów. Wyd. </w:t>
            </w:r>
            <w:proofErr w:type="spellStart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Interspar</w:t>
            </w:r>
            <w:proofErr w:type="spellEnd"/>
            <w:r w:rsidRPr="005959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Warszawa</w:t>
            </w:r>
            <w:r w:rsidRPr="002F75D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1DC1AC1" w14:textId="1CCB5E51" w:rsidR="00D0229E" w:rsidRPr="002F75DB" w:rsidRDefault="002F75DB" w:rsidP="002F75DB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2F75DB">
              <w:rPr>
                <w:rFonts w:asciiTheme="minorHAnsi" w:hAnsiTheme="minorHAnsi" w:cstheme="minorHAnsi"/>
                <w:sz w:val="22"/>
                <w:szCs w:val="22"/>
              </w:rPr>
              <w:t xml:space="preserve">Wróblewski P. 2010. Poradnik </w:t>
            </w:r>
            <w:proofErr w:type="spellStart"/>
            <w:r w:rsidRPr="002F75DB">
              <w:rPr>
                <w:rFonts w:asciiTheme="minorHAnsi" w:hAnsiTheme="minorHAnsi" w:cstheme="minorHAnsi"/>
                <w:sz w:val="22"/>
                <w:szCs w:val="22"/>
              </w:rPr>
              <w:t>Nordic</w:t>
            </w:r>
            <w:proofErr w:type="spellEnd"/>
            <w:r w:rsidRPr="002F7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F75DB">
              <w:rPr>
                <w:rFonts w:asciiTheme="minorHAnsi" w:hAnsiTheme="minorHAnsi" w:cstheme="minorHAnsi"/>
                <w:sz w:val="22"/>
                <w:szCs w:val="22"/>
              </w:rPr>
              <w:t>Walking</w:t>
            </w:r>
            <w:proofErr w:type="spellEnd"/>
            <w:r w:rsidRPr="002F75DB">
              <w:rPr>
                <w:rFonts w:asciiTheme="minorHAnsi" w:hAnsiTheme="minorHAnsi" w:cstheme="minorHAnsi"/>
                <w:sz w:val="22"/>
                <w:szCs w:val="22"/>
              </w:rPr>
              <w:t>. Wyd. Paskal, Bielsko – Biała.</w:t>
            </w:r>
          </w:p>
        </w:tc>
      </w:tr>
      <w:tr w:rsidR="00D0229E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D0229E" w:rsidRPr="00503A23" w:rsidRDefault="00D0229E" w:rsidP="00D0229E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588B8F50" w14:textId="77777777" w:rsidR="007D19D9" w:rsidRPr="002A73AE" w:rsidRDefault="007D19D9" w:rsidP="0059593E">
            <w:pPr>
              <w:pStyle w:val="Tekstpodstawowy"/>
              <w:numPr>
                <w:ilvl w:val="0"/>
                <w:numId w:val="44"/>
              </w:numPr>
              <w:spacing w:after="0"/>
              <w:ind w:left="0" w:firstLine="26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Drabik J. 1997, Promocja aktywności fizycznej. AWF Gdańsk. </w:t>
            </w:r>
          </w:p>
          <w:p w14:paraId="7D05DE81" w14:textId="2C82D5A0" w:rsidR="007D19D9" w:rsidRPr="002A73AE" w:rsidRDefault="007D19D9" w:rsidP="0059593E">
            <w:pPr>
              <w:pStyle w:val="Tekstpodstawowy"/>
              <w:numPr>
                <w:ilvl w:val="0"/>
                <w:numId w:val="44"/>
              </w:numPr>
              <w:spacing w:after="0"/>
              <w:ind w:left="0" w:firstLine="26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 xml:space="preserve">Kurz T., 1997,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Streching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, trening gibkości, COS, Warszawa</w:t>
            </w:r>
            <w:r w:rsidR="00952186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01F89EFD" w14:textId="324A1F3C" w:rsidR="007D19D9" w:rsidRDefault="007D19D9" w:rsidP="0059593E">
            <w:pPr>
              <w:pStyle w:val="Tekstpodstawowy"/>
              <w:numPr>
                <w:ilvl w:val="0"/>
                <w:numId w:val="44"/>
              </w:numPr>
              <w:spacing w:after="0"/>
              <w:ind w:left="0" w:firstLine="26"/>
              <w:rPr>
                <w:rFonts w:asciiTheme="minorHAnsi" w:hAnsiTheme="minorHAnsi" w:cs="Times New Roman"/>
                <w:sz w:val="22"/>
                <w:szCs w:val="22"/>
              </w:rPr>
            </w:pPr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 xml:space="preserve">Mittermaier R., Neureuther Ch. 2010, Nordic Walking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całoroczny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trening</w:t>
            </w:r>
            <w:proofErr w:type="spellEnd"/>
            <w:r w:rsidRPr="002A73AE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. </w:t>
            </w:r>
            <w:r w:rsidRPr="002A73AE">
              <w:rPr>
                <w:rFonts w:asciiTheme="minorHAnsi" w:hAnsiTheme="minorHAnsi" w:cs="Times New Roman"/>
                <w:sz w:val="22"/>
                <w:szCs w:val="22"/>
              </w:rPr>
              <w:t>Wydawnictwo RM, Warszawa</w:t>
            </w:r>
            <w:r w:rsidR="00952186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6D6813EE" w14:textId="4A1EDCC6" w:rsidR="00D0229E" w:rsidRPr="0059593E" w:rsidRDefault="007D19D9" w:rsidP="0059593E">
            <w:pPr>
              <w:pStyle w:val="Tekstpodstawowy"/>
              <w:numPr>
                <w:ilvl w:val="0"/>
                <w:numId w:val="44"/>
              </w:numPr>
              <w:spacing w:after="0"/>
              <w:ind w:left="0" w:firstLine="26"/>
              <w:rPr>
                <w:rFonts w:asciiTheme="minorHAnsi" w:hAnsiTheme="minorHAnsi" w:cstheme="minorHAnsi"/>
                <w:sz w:val="22"/>
                <w:szCs w:val="22"/>
              </w:rPr>
            </w:pPr>
            <w:r w:rsidRPr="007D19D9">
              <w:rPr>
                <w:rFonts w:asciiTheme="minorHAnsi" w:hAnsiTheme="minorHAnsi" w:cstheme="minorHAnsi"/>
                <w:sz w:val="22"/>
                <w:szCs w:val="22"/>
              </w:rPr>
              <w:t>Perkowski K. Śledziewski D., 1998, Metodyczne podstawy treningu sportowego, COS, Warszawa.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D0229E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D0229E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D0229E" w:rsidRPr="00465D14" w14:paraId="309C23CB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2A26622C" w14:textId="063F496B" w:rsidR="00D0229E" w:rsidRPr="00A86CA9" w:rsidRDefault="00D0229E" w:rsidP="00D0229E">
            <w:pPr>
              <w:spacing w:after="0" w:line="240" w:lineRule="auto"/>
              <w:rPr>
                <w:rFonts w:cstheme="minorHAnsi"/>
              </w:rPr>
            </w:pPr>
            <w:r w:rsidRPr="00FA2E83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1D910DB3" w14:textId="5D80F60F" w:rsidR="00D0229E" w:rsidRPr="00A86CA9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77777777" w:rsidR="00D0229E" w:rsidRPr="00A86CA9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58BEF3CF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60F3F6D4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7115E32F" w14:textId="44F0350F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6FB96401" w14:textId="376C7D0F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128705BE" w14:textId="58067998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4E1847"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6EDA61D4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0A5114AF" w14:textId="4E305A36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6393461A" w14:textId="0B73B18F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1499E45C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1D7CD2DE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4AE7FC00" w14:textId="3001BAAF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40BB5AC0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E954DEA" w14:textId="706F7FA8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6BE478D5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58B2518F" w14:textId="4D63A916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4BEFBCA8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47254D7A" w14:textId="00813F8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48974FCF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36FC836F" w14:textId="035A7ED9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14:paraId="104AFD23" w14:textId="796EDC4E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  <w:r w:rsidRPr="00E73E1B">
              <w:rPr>
                <w:rFonts w:cstheme="minorHAnsi"/>
                <w:strike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27DDE9F4" w14:textId="2D069A5E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4E1847">
              <w:rPr>
                <w:rFonts w:eastAsia="Times New Roman" w:cstheme="minorHAnsi"/>
                <w:strike/>
              </w:rPr>
              <w:t>x</w:t>
            </w:r>
          </w:p>
        </w:tc>
        <w:tc>
          <w:tcPr>
            <w:tcW w:w="3440" w:type="dxa"/>
            <w:vAlign w:val="center"/>
          </w:tcPr>
          <w:p w14:paraId="0764FF00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  <w:tr w:rsidR="00D0229E" w:rsidRPr="00465D14" w14:paraId="3E0276B3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1408CC7E" w14:textId="2253A09C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3099AD21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43FC3823" w14:textId="560EB7BA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3DD248D6" w14:textId="77777777" w:rsidTr="00C54CC6">
        <w:trPr>
          <w:trHeight w:val="397"/>
          <w:jc w:val="center"/>
        </w:trPr>
        <w:tc>
          <w:tcPr>
            <w:tcW w:w="1729" w:type="dxa"/>
            <w:vAlign w:val="center"/>
          </w:tcPr>
          <w:p w14:paraId="7F907EA6" w14:textId="7D453950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14:paraId="6557AD66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6FA40F13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440" w:type="dxa"/>
            <w:vAlign w:val="center"/>
          </w:tcPr>
          <w:p w14:paraId="03E330C3" w14:textId="0DAB3AA2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  <w:tr w:rsidR="00D0229E" w:rsidRPr="00465D14" w14:paraId="175FABD3" w14:textId="77777777" w:rsidTr="00D0229E">
        <w:trPr>
          <w:trHeight w:val="397"/>
          <w:jc w:val="center"/>
        </w:trPr>
        <w:tc>
          <w:tcPr>
            <w:tcW w:w="1729" w:type="dxa"/>
          </w:tcPr>
          <w:p w14:paraId="00DE4773" w14:textId="1D2FA213" w:rsidR="00D0229E" w:rsidRPr="001E13C4" w:rsidRDefault="00D0229E" w:rsidP="00D0229E">
            <w:pPr>
              <w:spacing w:after="0" w:line="240" w:lineRule="auto"/>
              <w:rPr>
                <w:rFonts w:cstheme="minorHAnsi"/>
                <w:strike/>
              </w:rPr>
            </w:pPr>
            <w:r w:rsidRPr="00FA2E83">
              <w:rPr>
                <w:rFonts w:cstheme="minorHAnsi"/>
              </w:rPr>
              <w:t>K</w:t>
            </w:r>
            <w:r>
              <w:rPr>
                <w:rFonts w:cstheme="minorHAnsi"/>
              </w:rPr>
              <w:t>3</w:t>
            </w:r>
          </w:p>
        </w:tc>
        <w:tc>
          <w:tcPr>
            <w:tcW w:w="1989" w:type="dxa"/>
            <w:vAlign w:val="center"/>
          </w:tcPr>
          <w:p w14:paraId="6A67C364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32" w:type="dxa"/>
          </w:tcPr>
          <w:p w14:paraId="29BFD183" w14:textId="77777777" w:rsidR="00D0229E" w:rsidRPr="001E13C4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3440" w:type="dxa"/>
          </w:tcPr>
          <w:p w14:paraId="3ED54909" w14:textId="4C4F710D" w:rsidR="00D0229E" w:rsidRDefault="00D0229E" w:rsidP="00D0229E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trike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F4E"/>
    <w:multiLevelType w:val="multilevel"/>
    <w:tmpl w:val="4DC6F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12A9D"/>
    <w:multiLevelType w:val="multilevel"/>
    <w:tmpl w:val="0BDC4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B5FDD"/>
    <w:multiLevelType w:val="multilevel"/>
    <w:tmpl w:val="E122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C40ED"/>
    <w:multiLevelType w:val="hybridMultilevel"/>
    <w:tmpl w:val="2078F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3116B8"/>
    <w:multiLevelType w:val="hybridMultilevel"/>
    <w:tmpl w:val="769A7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45AC9"/>
    <w:multiLevelType w:val="multilevel"/>
    <w:tmpl w:val="55423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86BB7"/>
    <w:multiLevelType w:val="hybridMultilevel"/>
    <w:tmpl w:val="0BF036DA"/>
    <w:lvl w:ilvl="0" w:tplc="D364206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C07532"/>
    <w:multiLevelType w:val="hybridMultilevel"/>
    <w:tmpl w:val="489CF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353EE"/>
    <w:multiLevelType w:val="multilevel"/>
    <w:tmpl w:val="28048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80F72"/>
    <w:multiLevelType w:val="multilevel"/>
    <w:tmpl w:val="5FEC5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12411"/>
    <w:multiLevelType w:val="multilevel"/>
    <w:tmpl w:val="A910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43654"/>
    <w:multiLevelType w:val="hybridMultilevel"/>
    <w:tmpl w:val="EC983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6B6178"/>
    <w:multiLevelType w:val="hybridMultilevel"/>
    <w:tmpl w:val="C2165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A1B31"/>
    <w:multiLevelType w:val="hybridMultilevel"/>
    <w:tmpl w:val="B6EC2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6D42C1"/>
    <w:multiLevelType w:val="multilevel"/>
    <w:tmpl w:val="3AAE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BF60C2"/>
    <w:multiLevelType w:val="multilevel"/>
    <w:tmpl w:val="5E4CF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76451"/>
    <w:multiLevelType w:val="multilevel"/>
    <w:tmpl w:val="65E8E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0710E"/>
    <w:multiLevelType w:val="hybridMultilevel"/>
    <w:tmpl w:val="05781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9C78F1"/>
    <w:multiLevelType w:val="hybridMultilevel"/>
    <w:tmpl w:val="35603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AEA3285"/>
    <w:multiLevelType w:val="hybridMultilevel"/>
    <w:tmpl w:val="5784CF68"/>
    <w:lvl w:ilvl="0" w:tplc="847E7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53053E"/>
    <w:multiLevelType w:val="multilevel"/>
    <w:tmpl w:val="784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0151C"/>
    <w:multiLevelType w:val="multilevel"/>
    <w:tmpl w:val="FDA6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77456F16"/>
    <w:multiLevelType w:val="multilevel"/>
    <w:tmpl w:val="C616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300A2"/>
    <w:multiLevelType w:val="multilevel"/>
    <w:tmpl w:val="E976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7"/>
  </w:num>
  <w:num w:numId="3">
    <w:abstractNumId w:val="40"/>
  </w:num>
  <w:num w:numId="4">
    <w:abstractNumId w:val="45"/>
  </w:num>
  <w:num w:numId="5">
    <w:abstractNumId w:val="36"/>
  </w:num>
  <w:num w:numId="6">
    <w:abstractNumId w:val="49"/>
  </w:num>
  <w:num w:numId="7">
    <w:abstractNumId w:val="41"/>
  </w:num>
  <w:num w:numId="8">
    <w:abstractNumId w:val="29"/>
  </w:num>
  <w:num w:numId="9">
    <w:abstractNumId w:val="42"/>
  </w:num>
  <w:num w:numId="10">
    <w:abstractNumId w:val="22"/>
  </w:num>
  <w:num w:numId="11">
    <w:abstractNumId w:val="27"/>
  </w:num>
  <w:num w:numId="12">
    <w:abstractNumId w:val="16"/>
  </w:num>
  <w:num w:numId="13">
    <w:abstractNumId w:val="15"/>
  </w:num>
  <w:num w:numId="14">
    <w:abstractNumId w:val="12"/>
  </w:num>
  <w:num w:numId="15">
    <w:abstractNumId w:val="37"/>
  </w:num>
  <w:num w:numId="16">
    <w:abstractNumId w:val="43"/>
  </w:num>
  <w:num w:numId="17">
    <w:abstractNumId w:val="7"/>
  </w:num>
  <w:num w:numId="18">
    <w:abstractNumId w:val="35"/>
  </w:num>
  <w:num w:numId="19">
    <w:abstractNumId w:val="18"/>
  </w:num>
  <w:num w:numId="20">
    <w:abstractNumId w:val="13"/>
  </w:num>
  <w:num w:numId="21">
    <w:abstractNumId w:val="39"/>
  </w:num>
  <w:num w:numId="22">
    <w:abstractNumId w:val="21"/>
  </w:num>
  <w:num w:numId="23">
    <w:abstractNumId w:val="23"/>
  </w:num>
  <w:num w:numId="24">
    <w:abstractNumId w:val="31"/>
  </w:num>
  <w:num w:numId="25">
    <w:abstractNumId w:val="1"/>
  </w:num>
  <w:num w:numId="26">
    <w:abstractNumId w:val="44"/>
  </w:num>
  <w:num w:numId="27">
    <w:abstractNumId w:val="5"/>
  </w:num>
  <w:num w:numId="28">
    <w:abstractNumId w:val="24"/>
  </w:num>
  <w:num w:numId="29">
    <w:abstractNumId w:val="33"/>
  </w:num>
  <w:num w:numId="30">
    <w:abstractNumId w:val="28"/>
  </w:num>
  <w:num w:numId="31">
    <w:abstractNumId w:val="26"/>
  </w:num>
  <w:num w:numId="32">
    <w:abstractNumId w:val="6"/>
  </w:num>
  <w:num w:numId="33">
    <w:abstractNumId w:val="38"/>
  </w:num>
  <w:num w:numId="34">
    <w:abstractNumId w:val="11"/>
  </w:num>
  <w:num w:numId="35">
    <w:abstractNumId w:val="46"/>
  </w:num>
  <w:num w:numId="36">
    <w:abstractNumId w:val="48"/>
  </w:num>
  <w:num w:numId="37">
    <w:abstractNumId w:val="25"/>
  </w:num>
  <w:num w:numId="38">
    <w:abstractNumId w:val="34"/>
  </w:num>
  <w:num w:numId="39">
    <w:abstractNumId w:val="14"/>
  </w:num>
  <w:num w:numId="40">
    <w:abstractNumId w:val="3"/>
  </w:num>
  <w:num w:numId="41">
    <w:abstractNumId w:val="0"/>
  </w:num>
  <w:num w:numId="42">
    <w:abstractNumId w:val="10"/>
  </w:num>
  <w:num w:numId="43">
    <w:abstractNumId w:val="2"/>
  </w:num>
  <w:num w:numId="44">
    <w:abstractNumId w:val="8"/>
  </w:num>
  <w:num w:numId="45">
    <w:abstractNumId w:val="32"/>
  </w:num>
  <w:num w:numId="46">
    <w:abstractNumId w:val="19"/>
  </w:num>
  <w:num w:numId="47">
    <w:abstractNumId w:val="9"/>
  </w:num>
  <w:num w:numId="48">
    <w:abstractNumId w:val="30"/>
  </w:num>
  <w:num w:numId="49">
    <w:abstractNumId w:val="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649D6"/>
    <w:rsid w:val="0008387B"/>
    <w:rsid w:val="00094412"/>
    <w:rsid w:val="00094969"/>
    <w:rsid w:val="000A1C9A"/>
    <w:rsid w:val="000B2DC3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06E"/>
    <w:rsid w:val="001B170A"/>
    <w:rsid w:val="001B6E3C"/>
    <w:rsid w:val="001C163C"/>
    <w:rsid w:val="001E13C4"/>
    <w:rsid w:val="001E1666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2F75DB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4FF7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3F4638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A427B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3F60"/>
    <w:rsid w:val="00576215"/>
    <w:rsid w:val="00583E6F"/>
    <w:rsid w:val="00584A00"/>
    <w:rsid w:val="0059593E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16747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B1AD1"/>
    <w:rsid w:val="007B2A42"/>
    <w:rsid w:val="007D09AE"/>
    <w:rsid w:val="007D19D9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36F1"/>
    <w:rsid w:val="00844D59"/>
    <w:rsid w:val="008515C4"/>
    <w:rsid w:val="0085263B"/>
    <w:rsid w:val="008722A7"/>
    <w:rsid w:val="008737A4"/>
    <w:rsid w:val="0088442A"/>
    <w:rsid w:val="00895E5D"/>
    <w:rsid w:val="008B384D"/>
    <w:rsid w:val="008B3E9C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2186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AF2275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35FD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596C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229E"/>
    <w:rsid w:val="00D035E3"/>
    <w:rsid w:val="00D03E81"/>
    <w:rsid w:val="00D14063"/>
    <w:rsid w:val="00D30289"/>
    <w:rsid w:val="00D3197D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236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01C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693D"/>
    <w:rsid w:val="00EA7A87"/>
    <w:rsid w:val="00EB01A6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0FE"/>
    <w:rsid w:val="00FB2A0D"/>
    <w:rsid w:val="00FC17E9"/>
    <w:rsid w:val="00FC193D"/>
    <w:rsid w:val="00FC4583"/>
    <w:rsid w:val="00FC60CA"/>
    <w:rsid w:val="00FC684C"/>
    <w:rsid w:val="00FE1A92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0229E"/>
    <w:pPr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229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F87BC521BE658B4AAC4D7F8F0242E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241CF-A2E2-B243-896C-20838267069A}"/>
      </w:docPartPr>
      <w:docPartBody>
        <w:p w:rsidR="00156116" w:rsidRDefault="00DD6711" w:rsidP="00DD6711">
          <w:pPr>
            <w:pStyle w:val="F87BC521BE658B4AAC4D7F8F0242E71F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9C9E923930797459FA9EB1B0299C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1B2EB-571B-A54D-B1C6-8F7DE1AE8808}"/>
      </w:docPartPr>
      <w:docPartBody>
        <w:p w:rsidR="00156116" w:rsidRDefault="00DD6711" w:rsidP="00DD6711">
          <w:pPr>
            <w:pStyle w:val="09C9E923930797459FA9EB1B0299CA9E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C7221167C2CE0A46ADA8AFCE5CB7D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07959-5999-CC42-B4D6-12EAEA99354E}"/>
      </w:docPartPr>
      <w:docPartBody>
        <w:p w:rsidR="00156116" w:rsidRDefault="00DD6711" w:rsidP="00DD6711">
          <w:pPr>
            <w:pStyle w:val="C7221167C2CE0A46ADA8AFCE5CB7DAC6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5948C3CAF3BCD943A367228FDCC3A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7044A-734B-E84D-BECC-A33077FCDD81}"/>
      </w:docPartPr>
      <w:docPartBody>
        <w:p w:rsidR="00156116" w:rsidRDefault="00DD6711" w:rsidP="00DD6711">
          <w:pPr>
            <w:pStyle w:val="5948C3CAF3BCD943A367228FDCC3AF2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A7469FD11B04C4CAE8C12887C55D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14B9B-6E21-C640-97F9-145D81622FA7}"/>
      </w:docPartPr>
      <w:docPartBody>
        <w:p w:rsidR="00156116" w:rsidRDefault="00DD6711" w:rsidP="00DD6711">
          <w:pPr>
            <w:pStyle w:val="0A7469FD11B04C4CAE8C12887C55DCBE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69A50979F9DD4883CAFAEB81552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53818-FCE2-0B46-A631-481D10895DDD}"/>
      </w:docPartPr>
      <w:docPartBody>
        <w:p w:rsidR="00156116" w:rsidRDefault="00DD6711" w:rsidP="00DD6711">
          <w:pPr>
            <w:pStyle w:val="5969A50979F9DD4883CAFAEB81552736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922935CFF8A842806960279EB21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6070F-AA95-324C-B961-E03D4DB73E46}"/>
      </w:docPartPr>
      <w:docPartBody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 xml:space="preserve">Metody weryfikacji efektów kształcenia: np. pisemne prace zaliczeniowe, egzaminy,  obserwacja studentów i ocena ich umiejętności praktycznych. </w:t>
          </w:r>
        </w:p>
        <w:p w:rsidR="00DD6711" w:rsidRDefault="00DD6711" w:rsidP="00170F06">
          <w:pPr>
            <w:rPr>
              <w:rStyle w:val="Tekstzastpczy"/>
            </w:rPr>
          </w:pPr>
          <w:r>
            <w:rPr>
              <w:rStyle w:val="Tekstzastpczy"/>
            </w:rPr>
            <w:t>Kryteria oceny efektów kształcenia: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>
            <w:rPr>
              <w:rStyle w:val="Tekstzastpczy"/>
            </w:rPr>
            <w:t xml:space="preserve">2,0 – </w:t>
          </w:r>
          <w:r w:rsidRPr="00235267">
            <w:rPr>
              <w:rStyle w:val="Tekstzastpczy"/>
            </w:rPr>
            <w:t xml:space="preserve">student nie osiągnął wymaganych efektów kształcenia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punktacja poniżej 50 %</w:t>
          </w:r>
          <w:r>
            <w:rPr>
              <w:rStyle w:val="Tekstzastpczy"/>
            </w:rPr>
            <w:t>)</w:t>
          </w:r>
          <w:r w:rsidRPr="00235267">
            <w:rPr>
              <w:rStyle w:val="Tekstzastpczy"/>
            </w:rPr>
            <w:t xml:space="preserve"> 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3,0  – student osiągnął efekty kształcenia w stopniu dostatecznym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 xml:space="preserve">51 do 60 % 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3,5 – student osiągnął efekty kształcenia w stopniu dostatecznym plus </w:t>
          </w:r>
          <w:r>
            <w:rPr>
              <w:rStyle w:val="Tekstzastpczy"/>
            </w:rPr>
            <w:t>(61 do 70 %)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4,0 – student osiągnął efekty kształcenia w stopniu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71 do 80 %</w:t>
          </w:r>
          <w:r>
            <w:rPr>
              <w:rStyle w:val="Tekstzastpczy"/>
            </w:rPr>
            <w:t>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4,5 – student osiągnął efekty kształcenia w stopniu dobrym plus </w:t>
          </w:r>
          <w:r>
            <w:rPr>
              <w:rStyle w:val="Tekstzastpczy"/>
            </w:rPr>
            <w:t>(81 do 90 %)</w:t>
          </w:r>
        </w:p>
        <w:p w:rsidR="00DD6711" w:rsidRPr="00235267" w:rsidRDefault="00DD6711" w:rsidP="00170F06">
          <w:pPr>
            <w:spacing w:after="0"/>
            <w:rPr>
              <w:rStyle w:val="Tekstzastpczy"/>
            </w:rPr>
          </w:pPr>
          <w:r w:rsidRPr="00235267">
            <w:rPr>
              <w:rStyle w:val="Tekstzastpczy"/>
            </w:rPr>
            <w:t xml:space="preserve">5,0 – student osiągnął efekty kształcenia w stopniu bardzo dobrym </w:t>
          </w:r>
          <w:r>
            <w:rPr>
              <w:rStyle w:val="Tekstzastpczy"/>
            </w:rPr>
            <w:t>(</w:t>
          </w:r>
          <w:r w:rsidRPr="00235267">
            <w:rPr>
              <w:rStyle w:val="Tekstzastpczy"/>
            </w:rPr>
            <w:t>91 do 100 %</w:t>
          </w:r>
          <w:r>
            <w:rPr>
              <w:rStyle w:val="Tekstzastpczy"/>
            </w:rPr>
            <w:t>)</w:t>
          </w:r>
        </w:p>
        <w:p w:rsidR="00156116" w:rsidRDefault="001561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0728B1"/>
    <w:rsid w:val="000D795B"/>
    <w:rsid w:val="00156116"/>
    <w:rsid w:val="00170F06"/>
    <w:rsid w:val="001C5293"/>
    <w:rsid w:val="002042FE"/>
    <w:rsid w:val="00215680"/>
    <w:rsid w:val="003106CA"/>
    <w:rsid w:val="00331488"/>
    <w:rsid w:val="0039126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5F98"/>
    <w:rsid w:val="00646CCF"/>
    <w:rsid w:val="00650C98"/>
    <w:rsid w:val="0066702A"/>
    <w:rsid w:val="00686BC5"/>
    <w:rsid w:val="006B645A"/>
    <w:rsid w:val="008538E2"/>
    <w:rsid w:val="00854A08"/>
    <w:rsid w:val="008850F7"/>
    <w:rsid w:val="008E7A70"/>
    <w:rsid w:val="00981C9C"/>
    <w:rsid w:val="009F45FA"/>
    <w:rsid w:val="00A815A0"/>
    <w:rsid w:val="00AC39D0"/>
    <w:rsid w:val="00AE45D7"/>
    <w:rsid w:val="00B175D7"/>
    <w:rsid w:val="00B24107"/>
    <w:rsid w:val="00C41468"/>
    <w:rsid w:val="00C852FC"/>
    <w:rsid w:val="00C93AA7"/>
    <w:rsid w:val="00CF3724"/>
    <w:rsid w:val="00DD6711"/>
    <w:rsid w:val="00E22647"/>
    <w:rsid w:val="00F00813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6711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F87BC521BE658B4AAC4D7F8F0242E71F">
    <w:name w:val="F87BC521BE658B4AAC4D7F8F0242E71F"/>
    <w:rsid w:val="00DD6711"/>
    <w:pPr>
      <w:spacing w:after="0" w:line="240" w:lineRule="auto"/>
    </w:pPr>
    <w:rPr>
      <w:sz w:val="24"/>
      <w:szCs w:val="24"/>
    </w:rPr>
  </w:style>
  <w:style w:type="paragraph" w:customStyle="1" w:styleId="09C9E923930797459FA9EB1B0299CA9E">
    <w:name w:val="09C9E923930797459FA9EB1B0299CA9E"/>
    <w:rsid w:val="00DD6711"/>
    <w:pPr>
      <w:spacing w:after="0" w:line="240" w:lineRule="auto"/>
    </w:pPr>
    <w:rPr>
      <w:sz w:val="24"/>
      <w:szCs w:val="24"/>
    </w:rPr>
  </w:style>
  <w:style w:type="paragraph" w:customStyle="1" w:styleId="C7221167C2CE0A46ADA8AFCE5CB7DAC6">
    <w:name w:val="C7221167C2CE0A46ADA8AFCE5CB7DAC6"/>
    <w:rsid w:val="00DD6711"/>
    <w:pPr>
      <w:spacing w:after="0" w:line="240" w:lineRule="auto"/>
    </w:pPr>
    <w:rPr>
      <w:sz w:val="24"/>
      <w:szCs w:val="24"/>
    </w:rPr>
  </w:style>
  <w:style w:type="paragraph" w:customStyle="1" w:styleId="5948C3CAF3BCD943A367228FDCC3AF21">
    <w:name w:val="5948C3CAF3BCD943A367228FDCC3AF21"/>
    <w:rsid w:val="00DD6711"/>
    <w:pPr>
      <w:spacing w:after="0" w:line="240" w:lineRule="auto"/>
    </w:pPr>
    <w:rPr>
      <w:sz w:val="24"/>
      <w:szCs w:val="24"/>
    </w:rPr>
  </w:style>
  <w:style w:type="paragraph" w:customStyle="1" w:styleId="0A7469FD11B04C4CAE8C12887C55DCBE">
    <w:name w:val="0A7469FD11B04C4CAE8C12887C55DCBE"/>
    <w:rsid w:val="00DD6711"/>
    <w:pPr>
      <w:spacing w:after="0" w:line="240" w:lineRule="auto"/>
    </w:pPr>
    <w:rPr>
      <w:sz w:val="24"/>
      <w:szCs w:val="24"/>
    </w:rPr>
  </w:style>
  <w:style w:type="paragraph" w:customStyle="1" w:styleId="5969A50979F9DD4883CAFAEB81552736">
    <w:name w:val="5969A50979F9DD4883CAFAEB81552736"/>
    <w:rsid w:val="00DD67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3</cp:revision>
  <cp:lastPrinted>2020-06-19T11:59:00Z</cp:lastPrinted>
  <dcterms:created xsi:type="dcterms:W3CDTF">2020-06-26T08:54:00Z</dcterms:created>
  <dcterms:modified xsi:type="dcterms:W3CDTF">2020-07-02T13:14:00Z</dcterms:modified>
</cp:coreProperties>
</file>