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0B0649CA" w:rsidR="00F15497" w:rsidRPr="00AF2275" w:rsidRDefault="005B79E9" w:rsidP="005B79E9">
            <w:pPr>
              <w:jc w:val="both"/>
            </w:pP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0191D9D9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B106E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59F16E29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Zakład Lekkiej Atletyki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7EB4C69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4EC08395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B106E">
                  <w:rPr>
                    <w:rFonts w:cstheme="minorHAnsi"/>
                    <w:b/>
                    <w:sz w:val="24"/>
                    <w:szCs w:val="24"/>
                  </w:rPr>
                  <w:t xml:space="preserve"> 5 i 6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5C6DBA80" w:rsidR="00A6698C" w:rsidRPr="0002439B" w:rsidRDefault="00BD6E9F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BD6E9F">
                  <w:rPr>
                    <w:rFonts w:cstheme="minorHAnsi"/>
                    <w:b/>
                    <w:color w:val="000000" w:themeColor="text1"/>
                  </w:rPr>
                  <w:t>Zakład Lekkiej Atletyki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2CF15A80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1B106E">
              <w:rPr>
                <w:rFonts w:cstheme="minorHAnsi"/>
                <w:b/>
              </w:rPr>
              <w:t xml:space="preserve">pierwszego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15FC43BD" w:rsidR="00C34984" w:rsidRPr="00465D14" w:rsidRDefault="001B106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1116E895" w:rsidR="00FA7E08" w:rsidRPr="00465D14" w:rsidRDefault="001B106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C18EB"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757ECDC7" w:rsidR="00FA7E08" w:rsidRPr="00465D14" w:rsidRDefault="001B106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1B106E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106E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1B106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1238F634" w:rsidR="00F15497" w:rsidRPr="001B106E" w:rsidRDefault="001B106E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1B106E">
                      <w:rPr>
                        <w:rFonts w:cstheme="minorHAnsi"/>
                        <w:b/>
                      </w:rPr>
                      <w:t xml:space="preserve">Dr </w:t>
                    </w:r>
                    <w:r w:rsidRPr="00B50774">
                      <w:rPr>
                        <w:rFonts w:cstheme="minorHAnsi"/>
                        <w:b/>
                        <w:color w:val="000000" w:themeColor="text1"/>
                      </w:rPr>
                      <w:t xml:space="preserve">Ryszard </w:t>
                    </w:r>
                    <w:r w:rsidRPr="001B106E">
                      <w:rPr>
                        <w:rFonts w:cstheme="minorHAnsi"/>
                        <w:b/>
                      </w:rPr>
                      <w:t>Grzywocz</w:t>
                    </w:r>
                    <w:r>
                      <w:rPr>
                        <w:rFonts w:cstheme="minorHAnsi"/>
                        <w:b/>
                      </w:rPr>
                      <w:t xml:space="preserve">, </w:t>
                    </w:r>
                    <w:proofErr w:type="gramStart"/>
                    <w:r>
                      <w:rPr>
                        <w:rFonts w:cstheme="minorHAnsi"/>
                        <w:b/>
                      </w:rPr>
                      <w:t>dr  Marzena</w:t>
                    </w:r>
                    <w:proofErr w:type="gramEnd"/>
                    <w:r>
                      <w:rPr>
                        <w:rFonts w:cstheme="minorHAnsi"/>
                        <w:b/>
                      </w:rPr>
                      <w:t xml:space="preserve"> Paruzel, dr Ronald Mehlich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99801" w14:textId="77777777" w:rsidR="001B106E" w:rsidRDefault="007F7959" w:rsidP="001B106E">
            <w:pPr>
              <w:rPr>
                <w:rFonts w:cstheme="minorHAnsi"/>
                <w:b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  <w:p w14:paraId="22414B58" w14:textId="5DF85348" w:rsidR="00F15497" w:rsidRPr="001E13C4" w:rsidRDefault="001B106E" w:rsidP="001B106E">
            <w:pPr>
              <w:spacing w:after="0" w:line="240" w:lineRule="auto"/>
              <w:rPr>
                <w:rFonts w:cstheme="minorHAnsi"/>
                <w:b/>
                <w:strike/>
              </w:rPr>
            </w:pPr>
            <w:r>
              <w:t>Pośrednie – przygotowanie do zajęć do części teoretycznej, przygotowanie do części praktycznej, podniesienie poziomu własnych zdolności motorycznych do potrzeba zaliczenia przedmiotu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A2708D" w14:textId="1813D1B0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P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odstawy wiedzy z zakresu</w:t>
                </w:r>
                <w:r w:rsidR="001B106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wybranych</w:t>
                </w:r>
                <w:r w:rsidR="001B106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konkurencji sportów indywidualnych</w:t>
                </w:r>
              </w:p>
              <w:p w14:paraId="0654CD86" w14:textId="48B125F6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 xml:space="preserve"> Podstawowe umiejętności z wybranych konkurencji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występujących w sportach indywidualnych</w:t>
                </w:r>
              </w:p>
              <w:p w14:paraId="5C3A3A73" w14:textId="2329E5D9" w:rsidR="00F15497" w:rsidRPr="001B106E" w:rsidRDefault="00AA60C0" w:rsidP="001B106E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 xml:space="preserve"> Ś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wiadomość pozyskiwania samodzielnie w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iedzy z zakresu sportów indywidualnych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 xml:space="preserve"> oraz poziomu własnych zdolności motorycznych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B106E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1B106E" w:rsidRPr="00230FD8" w:rsidRDefault="001B106E" w:rsidP="001B10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F87BC521BE658B4AAC4D7F8F0242E71F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09C9E923930797459FA9EB1B0299CA9E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085BBF19" w:rsidR="001B106E" w:rsidRPr="001E13C4" w:rsidRDefault="008B1EB8" w:rsidP="001B106E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sdt>
                      <w:sdtPr>
                        <w:rPr>
                          <w:rStyle w:val="Tekstzastpczy"/>
                          <w:rFonts w:cstheme="minorHAnsi"/>
                          <w:b/>
                          <w:strike/>
                        </w:rPr>
                        <w:id w:val="-1199926586"/>
                        <w:placeholder>
                          <w:docPart w:val="C7221167C2CE0A46ADA8AFCE5CB7DAC6"/>
                        </w:placeholder>
                      </w:sdtPr>
                      <w:sdtEndPr>
                        <w:rPr>
                          <w:rStyle w:val="Domylnaczcionkaakapitu"/>
                          <w:b w:val="0"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Tekstzastpczy"/>
                              <w:rFonts w:cstheme="minorHAnsi"/>
                              <w:b/>
                              <w:strike/>
                            </w:rPr>
                            <w:id w:val="218093244"/>
                            <w:placeholder>
                              <w:docPart w:val="5948C3CAF3BCD943A367228FDCC3AF21"/>
                            </w:placeholder>
                          </w:sdtPr>
                          <w:sdtEndPr>
                            <w:rPr>
                              <w:rStyle w:val="Domylnaczcionkaakapitu"/>
                              <w:b w:val="0"/>
                              <w:color w:val="auto"/>
                            </w:rPr>
                          </w:sdtEndPr>
                          <w:sdtContent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Celem jest zapoznanie studenta z zagadnieniami dotyczącymi problematyki związanej </w:t>
                            </w:r>
                            <w:proofErr w:type="gramStart"/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z  kształtowaniem</w:t>
                            </w:r>
                            <w:proofErr w:type="gramEnd"/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 zdolności motoryczn</w:t>
                            </w:r>
                            <w:r w:rsidR="001B106E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ych w zakresie potrzeb wybranych dyscyplin indywidualnych (technika wykonania i metodyka nauczania)</w:t>
                            </w:r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. Poza realizacją efektów kształcenia związaną z wiedzą, studenci zostaną wyposażeni w umiejętności i kompetencje przedstawione poniżej </w:t>
                            </w:r>
                            <w:r w:rsidR="001B106E" w:rsidRPr="00E24CB1">
                              <w:rPr>
                                <w:rFonts w:cstheme="minorHAnsi"/>
                                <w:iCs/>
                              </w:rPr>
                              <w:t xml:space="preserve">(patrz: </w:t>
                            </w:r>
                            <w:r>
                              <w:rPr>
                                <w:rFonts w:cstheme="minorHAnsi"/>
                                <w:iCs/>
                              </w:rPr>
                              <w:t>grupowe</w:t>
                            </w:r>
                            <w:r w:rsidR="001B106E" w:rsidRPr="00E24CB1">
                              <w:rPr>
                                <w:rFonts w:cstheme="minorHAnsi"/>
                                <w:iCs/>
                              </w:rPr>
                              <w:t xml:space="preserve"> efekty kształcenia).</w:t>
                            </w:r>
                            <w:r w:rsidR="001B106E" w:rsidRPr="001E13C4">
                              <w:rPr>
                                <w:rFonts w:cstheme="minorHAnsi"/>
                                <w:iCs/>
                                <w:strike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1B106E" w:rsidRPr="00465D14" w14:paraId="2393439F" w14:textId="77777777" w:rsidTr="00253B5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545FB357" w:rsidR="001B106E" w:rsidRPr="00503A23" w:rsidRDefault="001B106E" w:rsidP="001B106E">
            <w:r w:rsidRPr="00D674D1">
              <w:rPr>
                <w:rFonts w:cstheme="minorHAnsi"/>
              </w:rPr>
              <w:t>W1</w:t>
            </w:r>
          </w:p>
        </w:tc>
        <w:tc>
          <w:tcPr>
            <w:tcW w:w="6237" w:type="dxa"/>
          </w:tcPr>
          <w:p w14:paraId="79981F40" w14:textId="1A839489" w:rsidR="001B106E" w:rsidRPr="00BD6E9F" w:rsidRDefault="00D0229E" w:rsidP="00D0229E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>zna podstawową terminologię z zakresu nauk o zdrowiu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>i kulturze fizycznej, nauk społecznych, przyrodniczych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 xml:space="preserve">i humanistycznych w zakresie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niezbędnym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dla rozumienia zjawisk rekreacji i </w:t>
            </w:r>
            <w:r w:rsidRPr="00B50774">
              <w:rPr>
                <w:rFonts w:asciiTheme="minorHAnsi" w:eastAsia="TimesNewRomanPSMT" w:hAnsiTheme="minorHAnsi" w:cstheme="minorHAnsi"/>
                <w:color w:val="000000" w:themeColor="text1"/>
              </w:rPr>
              <w:t>turystyki</w:t>
            </w:r>
            <w:r w:rsidR="00B50774" w:rsidRPr="00B50774">
              <w:rPr>
                <w:rFonts w:asciiTheme="minorHAnsi" w:eastAsia="TimesNewRomanPSMT" w:hAnsiTheme="minorHAnsi" w:cstheme="minorHAnsi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1A165330" w14:textId="77777777" w:rsidR="00BD6E9F" w:rsidRDefault="00BD6E9F" w:rsidP="00BD6E9F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eastAsia="TimesNewRomanPSMT" w:hAnsiTheme="minorHAnsi" w:cstheme="minorHAnsi"/>
              </w:rPr>
            </w:pPr>
          </w:p>
          <w:p w14:paraId="13686D44" w14:textId="649743F1" w:rsidR="00D0229E" w:rsidRPr="00BD6E9F" w:rsidRDefault="00D0229E" w:rsidP="00BD6E9F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K_W01 </w:t>
            </w:r>
          </w:p>
          <w:p w14:paraId="5BF3E577" w14:textId="77777777" w:rsidR="001B106E" w:rsidRPr="00BD6E9F" w:rsidRDefault="001B106E" w:rsidP="00BD6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908975F" w14:textId="77777777" w:rsidR="00D0229E" w:rsidRPr="00BD6E9F" w:rsidRDefault="00D0229E" w:rsidP="00BD6E9F">
            <w:pPr>
              <w:pStyle w:val="NormalnyWeb"/>
              <w:shd w:val="clear" w:color="auto" w:fill="FFFFFF"/>
              <w:adjustRightInd w:val="0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P6S_WG </w:t>
            </w:r>
          </w:p>
          <w:p w14:paraId="36B6F2F4" w14:textId="77777777" w:rsidR="001B106E" w:rsidRPr="00BD6E9F" w:rsidRDefault="001B106E" w:rsidP="00BD6E9F">
            <w:pPr>
              <w:rPr>
                <w:rFonts w:cstheme="minorHAnsi"/>
                <w:strike/>
                <w:sz w:val="24"/>
                <w:szCs w:val="24"/>
              </w:rPr>
            </w:pPr>
          </w:p>
        </w:tc>
      </w:tr>
      <w:tr w:rsidR="001B106E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766FE2A6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0CC29F0D" w14:textId="26B0372F" w:rsidR="001B106E" w:rsidRPr="00BD6E9F" w:rsidRDefault="00D0229E" w:rsidP="00D0229E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zna i rozumie znaczenie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aktywności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fizycznej w profilaktyce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chorób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cywilizacyjnych i promocji zdrowia. </w:t>
            </w:r>
          </w:p>
        </w:tc>
        <w:tc>
          <w:tcPr>
            <w:tcW w:w="1701" w:type="dxa"/>
            <w:vAlign w:val="center"/>
          </w:tcPr>
          <w:p w14:paraId="070C2FA0" w14:textId="77777777" w:rsidR="00D0229E" w:rsidRPr="00BD6E9F" w:rsidRDefault="00D0229E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K_W07  </w:t>
            </w:r>
          </w:p>
          <w:p w14:paraId="215C7C62" w14:textId="77777777" w:rsidR="001B106E" w:rsidRPr="00BD6E9F" w:rsidRDefault="001B106E" w:rsidP="00BD6E9F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6EFB3C2" w14:textId="77777777" w:rsidR="00D0229E" w:rsidRPr="00BD6E9F" w:rsidRDefault="00D0229E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14:paraId="741C7A17" w14:textId="77777777" w:rsidR="001B106E" w:rsidRPr="00BD6E9F" w:rsidRDefault="001B106E" w:rsidP="00BD6E9F">
            <w:pPr>
              <w:rPr>
                <w:rFonts w:cstheme="minorHAnsi"/>
                <w:strike/>
                <w:sz w:val="24"/>
                <w:szCs w:val="24"/>
              </w:rPr>
            </w:pPr>
          </w:p>
        </w:tc>
      </w:tr>
      <w:tr w:rsidR="001B106E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3D56F689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33D3F4AB" w14:textId="5141CE61" w:rsidR="001B106E" w:rsidRPr="00BD6E9F" w:rsidRDefault="00D0229E" w:rsidP="00BD6E9F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posiada podstawową wiedzę o zasadach programowania i realizacji rekreacyjnych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ruchowych oraz treningu zdrowotnego. </w:t>
            </w:r>
          </w:p>
        </w:tc>
        <w:tc>
          <w:tcPr>
            <w:tcW w:w="1701" w:type="dxa"/>
            <w:vAlign w:val="center"/>
          </w:tcPr>
          <w:p w14:paraId="39277211" w14:textId="77777777" w:rsidR="00D0229E" w:rsidRPr="00BD6E9F" w:rsidRDefault="00D0229E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K_W09  </w:t>
            </w:r>
          </w:p>
          <w:p w14:paraId="655E1F28" w14:textId="77777777" w:rsidR="001B106E" w:rsidRPr="00BD6E9F" w:rsidRDefault="001B106E" w:rsidP="00BD6E9F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7FCF0F3" w14:textId="77777777" w:rsidR="00D0229E" w:rsidRPr="00BD6E9F" w:rsidRDefault="00D0229E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14:paraId="66DE35F8" w14:textId="77777777" w:rsidR="001B106E" w:rsidRPr="00BD6E9F" w:rsidRDefault="001B106E" w:rsidP="00BD6E9F">
            <w:pPr>
              <w:rPr>
                <w:rFonts w:cstheme="minorHAnsi"/>
                <w:strike/>
                <w:color w:val="000000"/>
                <w:sz w:val="24"/>
                <w:szCs w:val="24"/>
              </w:rPr>
            </w:pPr>
          </w:p>
        </w:tc>
      </w:tr>
      <w:tr w:rsidR="001B106E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1B106E" w:rsidRPr="00DC6C94" w:rsidRDefault="001B106E" w:rsidP="001B10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1B106E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9BB1301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5475D7E4" w14:textId="1F81DD2A" w:rsidR="001B106E" w:rsidRPr="00BD6E9F" w:rsidRDefault="007B1AD1" w:rsidP="00BD6E9F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potrafi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promowac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zdrowie poprzez racjonalne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spożytkowanie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wolnego czasu (aktywny styl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życia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) u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osób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różnym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wieku. </w:t>
            </w:r>
          </w:p>
        </w:tc>
        <w:tc>
          <w:tcPr>
            <w:tcW w:w="1701" w:type="dxa"/>
            <w:vAlign w:val="center"/>
          </w:tcPr>
          <w:p w14:paraId="2079B01F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K_U01  </w:t>
            </w:r>
          </w:p>
          <w:p w14:paraId="47E81B19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C85C8D4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P6S_UW </w:t>
            </w:r>
          </w:p>
          <w:p w14:paraId="2E645CAF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  <w:tr w:rsidR="001B106E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18D505ED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7820A4CB" w14:textId="0536B9C8" w:rsidR="001B106E" w:rsidRPr="00BD6E9F" w:rsidRDefault="007B1AD1" w:rsidP="00BD6E9F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potrafi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zaplanowac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́,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zorganizowac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i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przeprowadzic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>́ rekreacyjne 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ruchowe dostosowane do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warunków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,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możliwości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, potrzeb oraz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zainteresowan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uczestników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02FCD720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K_U02  </w:t>
            </w:r>
          </w:p>
          <w:p w14:paraId="175EE92C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9FB7BEB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14:paraId="2F240657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  <w:tr w:rsidR="001B106E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3F51129D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14:paraId="520A991D" w14:textId="138234F8" w:rsidR="001B106E" w:rsidRPr="00BD6E9F" w:rsidRDefault="007B1AD1" w:rsidP="00BD6E9F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posiada specjalistyczne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umiejętności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ruchowe z zakresu wybranych form rekreacyjnej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aktywności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fizycznej,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pozwalające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na prowadzenie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z osobami w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różnym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wieku. </w:t>
            </w:r>
          </w:p>
        </w:tc>
        <w:tc>
          <w:tcPr>
            <w:tcW w:w="1701" w:type="dxa"/>
            <w:vAlign w:val="center"/>
          </w:tcPr>
          <w:p w14:paraId="14FE8931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K_U05  </w:t>
            </w:r>
          </w:p>
          <w:p w14:paraId="7BA0C0C7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0B34077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P6S_UW </w:t>
            </w:r>
          </w:p>
          <w:p w14:paraId="61108AED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  <w:tr w:rsidR="001B106E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1B106E" w:rsidRPr="00BD6E9F" w:rsidRDefault="001B106E" w:rsidP="00BD6E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E9F">
              <w:rPr>
                <w:rFonts w:cstheme="minorHAnsi"/>
                <w:b/>
                <w:sz w:val="24"/>
                <w:szCs w:val="24"/>
              </w:rPr>
              <w:lastRenderedPageBreak/>
              <w:t>W zakresie kompetencji społecznych</w:t>
            </w:r>
          </w:p>
        </w:tc>
      </w:tr>
      <w:tr w:rsidR="001B106E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66B57B17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338421C4" w14:textId="7511D134" w:rsidR="001B106E" w:rsidRPr="00BD6E9F" w:rsidRDefault="007B1AD1" w:rsidP="00BD6E9F">
            <w:pPr>
              <w:pStyle w:val="NormalnyWeb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prowadzi prozdrowotny styl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życia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, dba o optymalny poziom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sprawności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fizycznej oraz prawidłową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sylwetke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̨ ciała. </w:t>
            </w:r>
          </w:p>
        </w:tc>
        <w:tc>
          <w:tcPr>
            <w:tcW w:w="1701" w:type="dxa"/>
            <w:vAlign w:val="center"/>
          </w:tcPr>
          <w:p w14:paraId="41F65BDD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K_K02 </w:t>
            </w:r>
          </w:p>
          <w:p w14:paraId="6F103CDC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6C30E07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14:paraId="5CFBA9E6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  <w:tr w:rsidR="001B106E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5B400C34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72A668DD" w:rsidR="001B106E" w:rsidRPr="00BD6E9F" w:rsidRDefault="007B1AD1" w:rsidP="00BD6E9F">
            <w:pPr>
              <w:pStyle w:val="NormalnyWeb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dostrzega problemy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związane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z propagowaniem zdrowego stylu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życia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i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rozwiązuje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je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współpracując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z otoczeniem. </w:t>
            </w:r>
          </w:p>
        </w:tc>
        <w:tc>
          <w:tcPr>
            <w:tcW w:w="1701" w:type="dxa"/>
            <w:vAlign w:val="center"/>
          </w:tcPr>
          <w:p w14:paraId="23F09113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K_K03 </w:t>
            </w:r>
          </w:p>
          <w:p w14:paraId="5D2E29E0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A305335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14:paraId="4F0964BE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  <w:tr w:rsidR="001B106E" w:rsidRPr="00465D14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4321017B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K3</w:t>
            </w:r>
          </w:p>
        </w:tc>
        <w:tc>
          <w:tcPr>
            <w:tcW w:w="6237" w:type="dxa"/>
            <w:vAlign w:val="center"/>
          </w:tcPr>
          <w:p w14:paraId="61099C3B" w14:textId="56EA3955" w:rsidR="001B106E" w:rsidRPr="00BD6E9F" w:rsidRDefault="007B1AD1" w:rsidP="00BD6E9F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wykazuje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dbałośc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o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bezpieczeństwo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osób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uczestniczących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zajęciach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rekreacyjnych i imprezach turystycznych. </w:t>
            </w:r>
          </w:p>
        </w:tc>
        <w:tc>
          <w:tcPr>
            <w:tcW w:w="1701" w:type="dxa"/>
            <w:vAlign w:val="center"/>
          </w:tcPr>
          <w:p w14:paraId="068726AD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K_K10  </w:t>
            </w:r>
          </w:p>
          <w:p w14:paraId="48BB6FB4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88257C8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14:paraId="59B93849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8B3E9C" w:rsidRPr="00465D14" w14:paraId="0B6E0320" w14:textId="77777777" w:rsidTr="00A605AA">
        <w:trPr>
          <w:trHeight w:val="381"/>
        </w:trPr>
        <w:sdt>
          <w:sdtPr>
            <w:rPr>
              <w:rFonts w:cstheme="minorHAnsi"/>
              <w:b/>
              <w:sz w:val="24"/>
              <w:szCs w:val="24"/>
            </w:rPr>
            <w:id w:val="-463656630"/>
            <w:placeholder>
              <w:docPart w:val="0A7469FD11B04C4CAE8C12887C55DCBE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53992575"/>
                <w:placeholder>
                  <w:docPart w:val="5969A50979F9DD4883CAFAEB81552736"/>
                </w:placeholder>
              </w:sdtPr>
              <w:sdtEndPr/>
              <w:sdtContent>
                <w:tc>
                  <w:tcPr>
                    <w:tcW w:w="10632" w:type="dxa"/>
                  </w:tcPr>
                  <w:p w14:paraId="4CA84336" w14:textId="77777777" w:rsidR="008B3E9C" w:rsidRDefault="008B3E9C" w:rsidP="008B3E9C">
                    <w:pPr>
                      <w:jc w:val="both"/>
                    </w:pP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Ć</w:t>
                    </w:r>
                    <w:r w:rsidRPr="00A3499D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wiczenia</w:t>
                    </w: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6E275F15" w14:textId="77777777" w:rsidR="008B3E9C" w:rsidRDefault="008B3E9C" w:rsidP="008B3E9C">
                    <w:pPr>
                      <w:jc w:val="both"/>
                    </w:pPr>
                    <w:r>
                      <w:t>Metody podające: wykład informacyjny, objaśnienie pokaz</w:t>
                    </w:r>
                  </w:p>
                  <w:p w14:paraId="7777A695" w14:textId="77777777" w:rsidR="008B3E9C" w:rsidRDefault="008B3E9C" w:rsidP="008B3E9C">
                    <w:pPr>
                      <w:jc w:val="both"/>
                    </w:pPr>
                    <w:r>
                      <w:t>Metody problemowe: dyskusja dydaktyczna</w:t>
                    </w:r>
                  </w:p>
                  <w:p w14:paraId="443E8901" w14:textId="77777777" w:rsidR="008B3E9C" w:rsidRDefault="008B3E9C" w:rsidP="008B3E9C">
                    <w:pPr>
                      <w:jc w:val="both"/>
                    </w:pPr>
                    <w:r>
                      <w:t>Metody praktyczne: ćwiczenia przedmiotowe, pomiar</w:t>
                    </w:r>
                  </w:p>
                  <w:p w14:paraId="053989F4" w14:textId="2E1AD457" w:rsidR="008B3E9C" w:rsidRPr="00A3499D" w:rsidRDefault="008B3E9C" w:rsidP="008B3E9C">
                    <w:pPr>
                      <w:jc w:val="both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t>Metody eksponujące: film</w:t>
                    </w:r>
                  </w:p>
                </w:tc>
              </w:sdtContent>
            </w:sdt>
          </w:sdtContent>
        </w:sdt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47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47"/>
      </w:tblGrid>
      <w:tr w:rsidR="00060902" w:rsidRPr="00465D14" w14:paraId="6A53C8F6" w14:textId="77777777" w:rsidTr="00F75498">
        <w:trPr>
          <w:trHeight w:val="267"/>
        </w:trPr>
        <w:tc>
          <w:tcPr>
            <w:tcW w:w="10647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F75498">
        <w:trPr>
          <w:trHeight w:val="2409"/>
        </w:trPr>
        <w:sdt>
          <w:sdtPr>
            <w:rPr>
              <w:rStyle w:val="Tekstzastpczy"/>
              <w:rFonts w:cstheme="minorHAnsi"/>
              <w:b/>
              <w:strike/>
            </w:rPr>
            <w:id w:val="-1818412355"/>
            <w:placeholder>
              <w:docPart w:val="8D922935CFF8A842806960279EB213D4"/>
            </w:placeholder>
            <w:showingPlcHdr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10647" w:type="dxa"/>
              </w:tcPr>
              <w:p w14:paraId="51B825B9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Metody weryfikacji efektów kształcenia: np. pisemne prace zaliczeniowe, egzaminy,  obserwacja studentów i ocena ich umiejętności praktycznych. </w:t>
                </w:r>
              </w:p>
              <w:p w14:paraId="208BF8F5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Kryteria oceny efektów kształcenia:</w:t>
                </w:r>
              </w:p>
              <w:p w14:paraId="34DAA52C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2,0 – student nie osiągnął wymaganych efektów kształcenia (punktacja poniżej 50 %) </w:t>
                </w:r>
              </w:p>
              <w:p w14:paraId="42FF5E7A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3,0  – student osiągnął efekty kształcenia w stopniu dostatecznym (51 do 60 % )</w:t>
                </w:r>
              </w:p>
              <w:p w14:paraId="59D851D3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3,5 – student osiągnął efekty kształcenia w stopniu dostatecznym plus (61 do 70 %)</w:t>
                </w:r>
              </w:p>
              <w:p w14:paraId="5AC7EDE2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4,0 – student osiągnął efekty kształcenia w stopniu dobrym (71 do 80 %)</w:t>
                </w:r>
              </w:p>
              <w:p w14:paraId="42FDD5F6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4,5 – student osiągnął efekty kształcenia w stopniu dobrym plus (81 do 90 %)</w:t>
                </w:r>
              </w:p>
              <w:p w14:paraId="1F06168F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5,0 – student osiągnął efekty kształcenia w stopniu bardzo dobrym (91 do 100 %)</w:t>
                </w:r>
              </w:p>
              <w:p w14:paraId="2B5184AC" w14:textId="479C3DC5" w:rsidR="00A86CA9" w:rsidRPr="00503A23" w:rsidRDefault="00A86CA9" w:rsidP="008B3E9C"/>
            </w:tc>
          </w:sdtContent>
        </w:sdt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3FAC7FFF" w14:textId="77777777" w:rsidR="00BD6E9F" w:rsidRDefault="008B3E9C" w:rsidP="00BD6E9F">
            <w:pPr>
              <w:numPr>
                <w:ilvl w:val="0"/>
                <w:numId w:val="44"/>
              </w:numPr>
              <w:jc w:val="both"/>
            </w:pPr>
            <w:r w:rsidRPr="00C433E7">
              <w:t xml:space="preserve">Zajęcia organizacyjne </w:t>
            </w:r>
            <w:r>
              <w:t xml:space="preserve">– </w:t>
            </w:r>
            <w:r w:rsidR="00BD6E9F" w:rsidRPr="00AF7C9D">
              <w:t xml:space="preserve">Poznanie historii i teorii na temat </w:t>
            </w:r>
            <w:proofErr w:type="spellStart"/>
            <w:r w:rsidR="00BD6E9F" w:rsidRPr="00AF7C9D">
              <w:t>Nordic</w:t>
            </w:r>
            <w:proofErr w:type="spellEnd"/>
            <w:r w:rsidR="00BD6E9F" w:rsidRPr="00AF7C9D">
              <w:t xml:space="preserve"> </w:t>
            </w:r>
            <w:proofErr w:type="spellStart"/>
            <w:r w:rsidR="00BD6E9F" w:rsidRPr="00AF7C9D">
              <w:t>Walking</w:t>
            </w:r>
            <w:proofErr w:type="spellEnd"/>
            <w:r w:rsidR="00BD6E9F" w:rsidRPr="00AF7C9D">
              <w:t xml:space="preserve">. </w:t>
            </w:r>
          </w:p>
          <w:p w14:paraId="6994501D" w14:textId="77777777" w:rsidR="00B26F4C" w:rsidRDefault="00BD6E9F" w:rsidP="00B26F4C">
            <w:pPr>
              <w:numPr>
                <w:ilvl w:val="0"/>
                <w:numId w:val="44"/>
              </w:numPr>
              <w:jc w:val="both"/>
            </w:pPr>
            <w:r w:rsidRPr="00AF7C9D">
              <w:t xml:space="preserve">Omówienie technik oraz metodyki nauczania </w:t>
            </w:r>
            <w:proofErr w:type="spellStart"/>
            <w:r w:rsidRPr="00AF7C9D">
              <w:t>Nordic</w:t>
            </w:r>
            <w:proofErr w:type="spellEnd"/>
            <w:r w:rsidRPr="00AF7C9D">
              <w:t xml:space="preserve"> </w:t>
            </w:r>
            <w:proofErr w:type="spellStart"/>
            <w:r w:rsidRPr="00AF7C9D">
              <w:t>Walking</w:t>
            </w:r>
            <w:proofErr w:type="spellEnd"/>
            <w:r w:rsidRPr="00AF7C9D">
              <w:t xml:space="preserve">. </w:t>
            </w:r>
          </w:p>
          <w:p w14:paraId="36D07294" w14:textId="2F9E5E4C" w:rsidR="00A85687" w:rsidRPr="00DD2362" w:rsidRDefault="00DD2362" w:rsidP="00B26F4C">
            <w:pPr>
              <w:numPr>
                <w:ilvl w:val="0"/>
                <w:numId w:val="44"/>
              </w:numPr>
              <w:jc w:val="both"/>
            </w:pPr>
            <w:r>
              <w:t>Planowanie i organizacja imprez turystycznych, rekreacyjnych i treningowych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8B3E9C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8B3E9C" w:rsidRPr="00465D14" w:rsidRDefault="008B3E9C" w:rsidP="008B3E9C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14:paraId="65D11B98" w14:textId="44E6150D" w:rsidR="00DD2362" w:rsidRPr="00B50774" w:rsidRDefault="00DD2362" w:rsidP="00B50774">
            <w:pPr>
              <w:jc w:val="both"/>
              <w:rPr>
                <w:color w:val="000000" w:themeColor="text1"/>
              </w:rPr>
            </w:pPr>
            <w:r w:rsidRPr="00B50774">
              <w:rPr>
                <w:color w:val="000000" w:themeColor="text1"/>
              </w:rPr>
              <w:t>Ćwiczenia</w:t>
            </w:r>
            <w:r w:rsidR="00B50774" w:rsidRPr="00B50774">
              <w:rPr>
                <w:color w:val="000000" w:themeColor="text1"/>
              </w:rPr>
              <w:t>:</w:t>
            </w:r>
          </w:p>
          <w:sdt>
            <w:sdtPr>
              <w:rPr>
                <w:rFonts w:asciiTheme="minorHAnsi" w:eastAsia="Arial Unicode MS" w:hAnsiTheme="minorHAnsi" w:cstheme="minorHAnsi"/>
                <w:strike/>
                <w:color w:val="333333"/>
                <w:sz w:val="22"/>
                <w:szCs w:val="22"/>
                <w:lang w:eastAsia="en-US"/>
              </w:rPr>
              <w:id w:val="-1195609081"/>
              <w:placeholder>
                <w:docPart w:val="9AD9E86BAE002F469BEDB59F724393E3"/>
              </w:placeholder>
            </w:sdtPr>
            <w:sdtEndPr>
              <w:rPr>
                <w:rFonts w:eastAsiaTheme="minorHAnsi"/>
                <w:color w:val="auto"/>
              </w:rPr>
            </w:sdtEndPr>
            <w:sdtContent>
              <w:sdt>
                <w:sdtPr>
                  <w:rPr>
                    <w:rFonts w:asciiTheme="minorHAnsi" w:eastAsia="Arial Unicode MS" w:hAnsiTheme="minorHAnsi" w:cstheme="minorHAnsi"/>
                    <w:strike/>
                    <w:color w:val="333333"/>
                    <w:sz w:val="22"/>
                    <w:szCs w:val="22"/>
                    <w:lang w:eastAsia="en-US"/>
                  </w:rPr>
                  <w:id w:val="484593840"/>
                  <w:placeholder>
                    <w:docPart w:val="21A99EC59A3FF74EA27E1403EC2A9AD0"/>
                  </w:placeholder>
                </w:sdtPr>
                <w:sdtEndPr>
                  <w:rPr>
                    <w:rFonts w:eastAsiaTheme="minorHAnsi"/>
                    <w:color w:val="auto"/>
                  </w:rPr>
                </w:sdtEndPr>
                <w:sdtContent>
                  <w:p w14:paraId="6721ABC6" w14:textId="5725767F" w:rsidR="00BD6E9F" w:rsidRPr="00B26F4C" w:rsidRDefault="00BD6E9F" w:rsidP="00B26F4C">
                    <w:pPr>
                      <w:pStyle w:val="Akapitzlist"/>
                      <w:numPr>
                        <w:ilvl w:val="0"/>
                        <w:numId w:val="44"/>
                      </w:numPr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B26F4C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Nauka kroku podstawowego stosowanego w </w:t>
                    </w:r>
                    <w:proofErr w:type="spellStart"/>
                    <w:r w:rsidRPr="00B26F4C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Nordic</w:t>
                    </w:r>
                    <w:proofErr w:type="spellEnd"/>
                    <w:r w:rsidRPr="00B26F4C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26F4C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Walking</w:t>
                    </w:r>
                    <w:proofErr w:type="spellEnd"/>
                    <w:r w:rsidRPr="00B26F4C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. </w:t>
                    </w:r>
                  </w:p>
                  <w:p w14:paraId="11C7B6FB" w14:textId="77777777" w:rsidR="00BD6E9F" w:rsidRPr="00AF7C9D" w:rsidRDefault="00BD6E9F" w:rsidP="00BD6E9F">
                    <w:pPr>
                      <w:numPr>
                        <w:ilvl w:val="0"/>
                        <w:numId w:val="44"/>
                      </w:numPr>
                      <w:jc w:val="both"/>
                    </w:pPr>
                    <w:r w:rsidRPr="00AF7C9D">
                      <w:t xml:space="preserve"> Nauka kroku klasycznego stosowanego w </w:t>
                    </w:r>
                    <w:proofErr w:type="spellStart"/>
                    <w:r w:rsidRPr="00AF7C9D">
                      <w:t>Nordic</w:t>
                    </w:r>
                    <w:proofErr w:type="spellEnd"/>
                    <w:r w:rsidRPr="00AF7C9D">
                      <w:t xml:space="preserve"> </w:t>
                    </w:r>
                    <w:proofErr w:type="spellStart"/>
                    <w:r w:rsidRPr="00AF7C9D">
                      <w:t>Walking</w:t>
                    </w:r>
                    <w:proofErr w:type="spellEnd"/>
                    <w:r w:rsidRPr="00AF7C9D">
                      <w:t>.</w:t>
                    </w:r>
                  </w:p>
                  <w:p w14:paraId="35C36BD0" w14:textId="77777777" w:rsidR="00BD6E9F" w:rsidRPr="00AF7C9D" w:rsidRDefault="00BD6E9F" w:rsidP="00BD6E9F">
                    <w:pPr>
                      <w:numPr>
                        <w:ilvl w:val="0"/>
                        <w:numId w:val="44"/>
                      </w:numPr>
                      <w:jc w:val="both"/>
                    </w:pPr>
                    <w:r w:rsidRPr="00AF7C9D">
                      <w:t xml:space="preserve">Nauka prowadzania rozgrzewki </w:t>
                    </w:r>
                    <w:proofErr w:type="spellStart"/>
                    <w:r w:rsidRPr="00AF7C9D">
                      <w:t>Nordic</w:t>
                    </w:r>
                    <w:proofErr w:type="spellEnd"/>
                    <w:r w:rsidRPr="00AF7C9D">
                      <w:t xml:space="preserve"> </w:t>
                    </w:r>
                    <w:proofErr w:type="spellStart"/>
                    <w:r w:rsidRPr="00AF7C9D">
                      <w:t>Walking</w:t>
                    </w:r>
                    <w:proofErr w:type="spellEnd"/>
                    <w:r w:rsidRPr="00AF7C9D">
                      <w:t xml:space="preserve"> – różne warianty miejsca i terenu do prowadzenia zajęć </w:t>
                    </w:r>
                    <w:proofErr w:type="spellStart"/>
                    <w:r w:rsidRPr="00AF7C9D">
                      <w:t>Nordic</w:t>
                    </w:r>
                    <w:proofErr w:type="spellEnd"/>
                    <w:r w:rsidRPr="00AF7C9D">
                      <w:t xml:space="preserve"> </w:t>
                    </w:r>
                    <w:proofErr w:type="spellStart"/>
                    <w:r w:rsidRPr="00AF7C9D">
                      <w:t>Walking</w:t>
                    </w:r>
                    <w:proofErr w:type="spellEnd"/>
                    <w:r w:rsidRPr="00AF7C9D">
                      <w:t>.</w:t>
                    </w:r>
                  </w:p>
                  <w:p w14:paraId="5B71C678" w14:textId="49CB8B48" w:rsidR="00B50774" w:rsidRPr="00AF7C9D" w:rsidRDefault="00B50774" w:rsidP="00B50774">
                    <w:pPr>
                      <w:numPr>
                        <w:ilvl w:val="0"/>
                        <w:numId w:val="44"/>
                      </w:numPr>
                      <w:jc w:val="both"/>
                    </w:pPr>
                    <w:r w:rsidRPr="00AF7C9D">
                      <w:t xml:space="preserve">Zajęcia </w:t>
                    </w:r>
                    <w:proofErr w:type="spellStart"/>
                    <w:r w:rsidRPr="00AF7C9D">
                      <w:t>No</w:t>
                    </w:r>
                    <w:r>
                      <w:t>rdic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Walking</w:t>
                    </w:r>
                    <w:proofErr w:type="spellEnd"/>
                    <w:r>
                      <w:t xml:space="preserve"> w terenie miejskim, w turystyce i różnych grup wiekowych uczestników zajęć </w:t>
                    </w:r>
                    <w:proofErr w:type="spellStart"/>
                    <w:r>
                      <w:t>Nordic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Walking</w:t>
                    </w:r>
                    <w:proofErr w:type="spellEnd"/>
                    <w:r>
                      <w:t xml:space="preserve">. </w:t>
                    </w:r>
                  </w:p>
                  <w:p w14:paraId="35698532" w14:textId="77777777" w:rsidR="00BD6E9F" w:rsidRPr="00387AB5" w:rsidRDefault="00BD6E9F" w:rsidP="00BD6E9F">
                    <w:pPr>
                      <w:ind w:left="720"/>
                      <w:jc w:val="both"/>
                      <w:rPr>
                        <w:b/>
                      </w:rPr>
                    </w:pPr>
                    <w:r w:rsidRPr="00387AB5">
                      <w:rPr>
                        <w:b/>
                      </w:rPr>
                      <w:t>Zajęcia wyjazdowe</w:t>
                    </w:r>
                  </w:p>
                  <w:p w14:paraId="2C27ADA6" w14:textId="5A62FEAC" w:rsidR="00BD6E9F" w:rsidRPr="00AF7C9D" w:rsidRDefault="00BD6E9F" w:rsidP="00BD6E9F">
                    <w:pPr>
                      <w:numPr>
                        <w:ilvl w:val="0"/>
                        <w:numId w:val="44"/>
                      </w:numPr>
                      <w:jc w:val="both"/>
                    </w:pPr>
                    <w:r w:rsidRPr="00AF7C9D">
                      <w:t xml:space="preserve">Wykorzystanie </w:t>
                    </w:r>
                    <w:proofErr w:type="spellStart"/>
                    <w:r w:rsidRPr="00AF7C9D">
                      <w:t>pulsometra</w:t>
                    </w:r>
                    <w:proofErr w:type="spellEnd"/>
                    <w:r w:rsidRPr="00AF7C9D">
                      <w:t xml:space="preserve"> i nawigacji </w:t>
                    </w:r>
                    <w:proofErr w:type="spellStart"/>
                    <w:r w:rsidRPr="00AF7C9D">
                      <w:t>gps</w:t>
                    </w:r>
                    <w:proofErr w:type="spellEnd"/>
                    <w:r w:rsidRPr="00AF7C9D">
                      <w:t xml:space="preserve"> w zajęciach </w:t>
                    </w:r>
                    <w:proofErr w:type="spellStart"/>
                    <w:r w:rsidRPr="00AF7C9D">
                      <w:t>Nordic</w:t>
                    </w:r>
                    <w:proofErr w:type="spellEnd"/>
                    <w:r w:rsidRPr="00AF7C9D">
                      <w:t xml:space="preserve"> </w:t>
                    </w:r>
                    <w:proofErr w:type="spellStart"/>
                    <w:r w:rsidRPr="00AF7C9D">
                      <w:t>Walking</w:t>
                    </w:r>
                    <w:proofErr w:type="spellEnd"/>
                    <w:r w:rsidR="00B50774">
                      <w:t>.</w:t>
                    </w:r>
                  </w:p>
                  <w:p w14:paraId="1A8AA0E2" w14:textId="4CD12C57" w:rsidR="00BD6E9F" w:rsidRPr="00AF7C9D" w:rsidRDefault="00BD6E9F" w:rsidP="00BD6E9F">
                    <w:pPr>
                      <w:numPr>
                        <w:ilvl w:val="0"/>
                        <w:numId w:val="44"/>
                      </w:numPr>
                      <w:jc w:val="both"/>
                    </w:pPr>
                    <w:r w:rsidRPr="00AF7C9D">
                      <w:t>Za</w:t>
                    </w:r>
                    <w:r>
                      <w:t xml:space="preserve">jęcia </w:t>
                    </w:r>
                    <w:proofErr w:type="spellStart"/>
                    <w:r>
                      <w:t>Nordic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Walking</w:t>
                    </w:r>
                    <w:proofErr w:type="spellEnd"/>
                    <w:r>
                      <w:t xml:space="preserve"> w terenie nizinnym</w:t>
                    </w:r>
                    <w:r w:rsidR="00B50774">
                      <w:t xml:space="preserve"> lub </w:t>
                    </w:r>
                    <w:r w:rsidR="00B50774" w:rsidRPr="00AF7C9D">
                      <w:t>terenie górski</w:t>
                    </w:r>
                    <w:r w:rsidR="00B50774">
                      <w:t>m.</w:t>
                    </w:r>
                  </w:p>
                  <w:p w14:paraId="4EA8D4D7" w14:textId="142E4F2F" w:rsidR="008B3E9C" w:rsidRPr="00B26F4C" w:rsidRDefault="00B50774" w:rsidP="00B50774">
                    <w:pPr>
                      <w:numPr>
                        <w:ilvl w:val="0"/>
                        <w:numId w:val="44"/>
                      </w:numPr>
                      <w:jc w:val="both"/>
                    </w:pPr>
                    <w:r w:rsidRPr="00AF7C9D">
                      <w:t>Dobór intensywności i czasu zajęć dla grupy w zależności od zaawansowania. Dobór technik pokonywania naturalnych przeszkód terenowych – podejście pod górę, zejście z góry, chodzenie po schodach itp.</w:t>
                    </w:r>
                    <w:r>
                      <w:t xml:space="preserve"> </w:t>
                    </w:r>
                    <w:r w:rsidR="00BD6E9F" w:rsidRPr="00AF7C9D">
                      <w:t xml:space="preserve">Budowanie programów treningowych </w:t>
                    </w:r>
                    <w:proofErr w:type="spellStart"/>
                    <w:r w:rsidR="00BD6E9F" w:rsidRPr="00AF7C9D">
                      <w:t>Nordic</w:t>
                    </w:r>
                    <w:proofErr w:type="spellEnd"/>
                    <w:r w:rsidR="00BD6E9F" w:rsidRPr="00AF7C9D">
                      <w:t xml:space="preserve"> </w:t>
                    </w:r>
                    <w:proofErr w:type="spellStart"/>
                    <w:r w:rsidR="00BD6E9F" w:rsidRPr="00AF7C9D">
                      <w:t>Walkin</w:t>
                    </w:r>
                    <w:r w:rsidR="00BD6E9F">
                      <w:t>g</w:t>
                    </w:r>
                    <w:proofErr w:type="spellEnd"/>
                    <w:r w:rsidR="00BD6E9F" w:rsidRPr="00AF7C9D">
                      <w:t xml:space="preserve"> dla różnych grup wiekowych i różnych zadań.</w:t>
                    </w:r>
                    <w: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7777777" w:rsidR="008B3E9C" w:rsidRPr="001E13C4" w:rsidRDefault="008B3E9C" w:rsidP="008B3E9C">
            <w:pPr>
              <w:jc w:val="center"/>
              <w:rPr>
                <w:rFonts w:cstheme="minorHAnsi"/>
                <w:strike/>
              </w:rPr>
            </w:pPr>
          </w:p>
        </w:tc>
      </w:tr>
      <w:tr w:rsidR="008B3E9C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8B3E9C" w:rsidRPr="00E96807" w:rsidRDefault="008B3E9C" w:rsidP="008B3E9C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8B3E9C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4F667C7" w14:textId="77777777" w:rsidR="00FE1A92" w:rsidRDefault="00FE1A92" w:rsidP="00FE1A92">
            <w:pPr>
              <w:numPr>
                <w:ilvl w:val="0"/>
                <w:numId w:val="28"/>
              </w:numPr>
            </w:pPr>
            <w:r>
              <w:lastRenderedPageBreak/>
              <w:t>Warunkiem zaliczenia przedmiotu</w:t>
            </w:r>
            <w:r w:rsidRPr="00133B7D">
              <w:t xml:space="preserve"> </w:t>
            </w:r>
            <w:r>
              <w:t xml:space="preserve">jest </w:t>
            </w:r>
            <w:r w:rsidRPr="00133B7D">
              <w:t xml:space="preserve">osiągnięcie wszystkich założonych efektów kształcenia (w minimalnym akceptowalnym stopniu – w wysokości &gt;50%). </w:t>
            </w:r>
            <w:r>
              <w:t>Z</w:t>
            </w:r>
            <w:r w:rsidRPr="00280147">
              <w:t xml:space="preserve">aliczenie teoretyczne podstawowych informacji </w:t>
            </w:r>
            <w:r>
              <w:t xml:space="preserve">oraz </w:t>
            </w:r>
            <w:r w:rsidRPr="00280147">
              <w:t xml:space="preserve">techniki i metodyki </w:t>
            </w:r>
            <w:r>
              <w:t xml:space="preserve">nauczania </w:t>
            </w:r>
            <w:r w:rsidRPr="00280147">
              <w:t>konkurencji do potrzeb aktualnych zajęć.</w:t>
            </w:r>
            <w:r>
              <w:t xml:space="preserve">  </w:t>
            </w:r>
          </w:p>
          <w:p w14:paraId="0BF80E85" w14:textId="77777777" w:rsidR="00FE1A92" w:rsidRDefault="00FE1A92" w:rsidP="00FE1A92">
            <w:pPr>
              <w:numPr>
                <w:ilvl w:val="0"/>
                <w:numId w:val="28"/>
              </w:numPr>
            </w:pPr>
            <w:r w:rsidRPr="009A0D29">
              <w:t xml:space="preserve">Aktywny udział w zajęciach. </w:t>
            </w:r>
          </w:p>
          <w:p w14:paraId="3811B28F" w14:textId="09FA684D" w:rsidR="00FE1A92" w:rsidRDefault="00FE1A92" w:rsidP="00FE1A92">
            <w:pPr>
              <w:numPr>
                <w:ilvl w:val="0"/>
                <w:numId w:val="28"/>
              </w:numPr>
            </w:pPr>
            <w:r w:rsidRPr="00CF2D3D">
              <w:t xml:space="preserve">Ocena podstawowych </w:t>
            </w:r>
            <w:r>
              <w:t xml:space="preserve">teoretycznych </w:t>
            </w:r>
            <w:r w:rsidRPr="00CF2D3D">
              <w:t>zagad</w:t>
            </w:r>
            <w:r>
              <w:t>nień związanych z</w:t>
            </w:r>
            <w:r w:rsidR="00B26F4C">
              <w:t xml:space="preserve"> </w:t>
            </w:r>
            <w:proofErr w:type="spellStart"/>
            <w:r w:rsidR="00B26F4C">
              <w:t>Nordic</w:t>
            </w:r>
            <w:proofErr w:type="spellEnd"/>
            <w:r w:rsidR="00B26F4C">
              <w:t xml:space="preserve"> </w:t>
            </w:r>
            <w:proofErr w:type="spellStart"/>
            <w:r w:rsidR="00B26F4C">
              <w:t>Walking</w:t>
            </w:r>
            <w:proofErr w:type="spellEnd"/>
            <w:r w:rsidRPr="00CF2D3D">
              <w:t>.</w:t>
            </w:r>
            <w:r>
              <w:t xml:space="preserve"> </w:t>
            </w:r>
          </w:p>
          <w:p w14:paraId="16054515" w14:textId="68DF41FA" w:rsidR="008B3E9C" w:rsidRPr="00FE1A92" w:rsidRDefault="00FE1A92" w:rsidP="00FE1A92">
            <w:pPr>
              <w:numPr>
                <w:ilvl w:val="0"/>
                <w:numId w:val="28"/>
              </w:numPr>
            </w:pPr>
            <w:r>
              <w:t>Ocena podstawowych umiejętności praktycznych stosowanych w</w:t>
            </w:r>
            <w:r w:rsidR="00B26F4C">
              <w:t xml:space="preserve"> </w:t>
            </w:r>
            <w:proofErr w:type="spellStart"/>
            <w:r w:rsidR="00B26F4C">
              <w:t>Nordic</w:t>
            </w:r>
            <w:proofErr w:type="spellEnd"/>
            <w:r w:rsidR="00B26F4C">
              <w:t xml:space="preserve"> </w:t>
            </w:r>
            <w:proofErr w:type="spellStart"/>
            <w:r w:rsidR="00B26F4C">
              <w:t>Walking</w:t>
            </w:r>
            <w:proofErr w:type="spellEnd"/>
            <w:r w:rsidR="00B26F4C" w:rsidRPr="00CF2D3D">
              <w:t>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6973478A" w14:textId="77777777" w:rsidR="00FE1A92" w:rsidRDefault="00FE1A92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t>26 godzin ćwiczeń</w:t>
            </w:r>
          </w:p>
          <w:p w14:paraId="2614CD42" w14:textId="77777777" w:rsidR="00A86CA9" w:rsidRPr="00503A23" w:rsidRDefault="00A86CA9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8C6F73" w14:textId="79D84159" w:rsidR="00FE1A92" w:rsidRDefault="00FE1A92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 godzin </w:t>
            </w:r>
          </w:p>
          <w:p w14:paraId="5A727002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F75498">
        <w:trPr>
          <w:trHeight w:val="80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7B834877" w:rsidR="00307A09" w:rsidRPr="00B26F4C" w:rsidRDefault="00307A09" w:rsidP="00864F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656DCFB9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D0229E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D0229E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>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D0229E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4F22F25E" w14:textId="77777777" w:rsidR="00B26F4C" w:rsidRPr="00387AB5" w:rsidRDefault="00B26F4C" w:rsidP="00B26F4C">
            <w:pPr>
              <w:pStyle w:val="Tekstpodstawowy"/>
              <w:spacing w:after="0"/>
              <w:ind w:left="51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87AB5">
              <w:rPr>
                <w:rFonts w:asciiTheme="minorHAnsi" w:hAnsiTheme="minorHAnsi" w:cs="Times New Roman"/>
                <w:b/>
                <w:sz w:val="22"/>
                <w:szCs w:val="22"/>
              </w:rPr>
              <w:t>Literatura podstawowa</w:t>
            </w:r>
          </w:p>
          <w:p w14:paraId="0AB8CE4D" w14:textId="359C509E" w:rsidR="00B26F4C" w:rsidRPr="00387AB5" w:rsidRDefault="00B26F4C" w:rsidP="00B26F4C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10"/>
              </w:tabs>
              <w:spacing w:after="0"/>
              <w:ind w:left="408" w:hanging="357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Burger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D., 2007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Nordic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Walking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sposób na zdrowie i kondycję. Bauer-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Weltbild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Media </w:t>
            </w:r>
            <w:proofErr w:type="spellStart"/>
            <w:proofErr w:type="gram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Sp.z</w:t>
            </w:r>
            <w:proofErr w:type="spellEnd"/>
            <w:proofErr w:type="gram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o.o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Warszawa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6ECF24C1" w14:textId="48CD9823" w:rsidR="00B26F4C" w:rsidRPr="00387AB5" w:rsidRDefault="00B26F4C" w:rsidP="00B26F4C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10"/>
              </w:tabs>
              <w:spacing w:after="0"/>
              <w:ind w:left="408" w:hanging="357"/>
              <w:rPr>
                <w:rFonts w:asciiTheme="minorHAnsi" w:hAnsiTheme="minorHAnsi" w:cs="Times New Roman"/>
                <w:sz w:val="22"/>
                <w:szCs w:val="22"/>
              </w:rPr>
            </w:pP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M. i T. </w:t>
            </w:r>
            <w:proofErr w:type="gram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Figurscy .</w:t>
            </w:r>
            <w:proofErr w:type="gram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, 2008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Nordic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Walking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dla ciebie.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Interspar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Warszawa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1BC1F694" w14:textId="4D905867" w:rsidR="00B26F4C" w:rsidRPr="00387AB5" w:rsidRDefault="00B26F4C" w:rsidP="00B26F4C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10"/>
              </w:tabs>
              <w:spacing w:after="0"/>
              <w:ind w:left="408" w:hanging="357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Kurz T., 1997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Streching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trening gibkości, </w:t>
            </w:r>
            <w:proofErr w:type="gram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COS</w:t>
            </w:r>
            <w:proofErr w:type="gram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, Warszawa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7B1D45FB" w14:textId="7AB84B74" w:rsidR="00B26F4C" w:rsidRPr="00387AB5" w:rsidRDefault="00B26F4C" w:rsidP="00B26F4C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10"/>
              </w:tabs>
              <w:spacing w:after="0"/>
              <w:ind w:left="408" w:hanging="357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>Mittenmaier</w:t>
            </w:r>
            <w:proofErr w:type="spellEnd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 xml:space="preserve"> R., </w:t>
            </w:r>
            <w:proofErr w:type="spellStart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>Neureuther</w:t>
            </w:r>
            <w:proofErr w:type="spellEnd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 xml:space="preserve"> Ch. 2010 </w:t>
            </w:r>
            <w:proofErr w:type="spellStart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>Nordic</w:t>
            </w:r>
            <w:proofErr w:type="spellEnd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>Walking</w:t>
            </w:r>
            <w:proofErr w:type="spellEnd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 xml:space="preserve"> całoroczny trening. </w:t>
            </w: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Wydawnictwo RM Warszawa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2D12B38F" w14:textId="0B339A3A" w:rsidR="00B26F4C" w:rsidRPr="00387AB5" w:rsidRDefault="00B26F4C" w:rsidP="00B26F4C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10"/>
              </w:tabs>
              <w:spacing w:after="0"/>
              <w:ind w:left="408" w:hanging="357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Pramann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U.,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Schaufle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B.,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Nordic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Walking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Program treningowy dla seniorów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Interspar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Warszawa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417F34B7" w14:textId="45650D7E" w:rsidR="00B26F4C" w:rsidRPr="00387AB5" w:rsidRDefault="00B26F4C" w:rsidP="00B26F4C">
            <w:pPr>
              <w:numPr>
                <w:ilvl w:val="0"/>
                <w:numId w:val="29"/>
              </w:numPr>
            </w:pPr>
            <w:r w:rsidRPr="00387AB5">
              <w:t>Wróblewski P., P</w:t>
            </w:r>
            <w:r w:rsidR="00F75498">
              <w:t xml:space="preserve">oradnik </w:t>
            </w:r>
            <w:proofErr w:type="spellStart"/>
            <w:r w:rsidR="00F75498">
              <w:t>Nordic</w:t>
            </w:r>
            <w:proofErr w:type="spellEnd"/>
            <w:r w:rsidR="00F75498">
              <w:t xml:space="preserve"> </w:t>
            </w:r>
            <w:proofErr w:type="spellStart"/>
            <w:r w:rsidR="00F75498">
              <w:t>Walking</w:t>
            </w:r>
            <w:proofErr w:type="spellEnd"/>
            <w:r w:rsidR="00F75498">
              <w:t xml:space="preserve"> 2010 Pasc</w:t>
            </w:r>
            <w:r w:rsidRPr="00387AB5">
              <w:t xml:space="preserve">al Sp. </w:t>
            </w:r>
            <w:r w:rsidR="00F75498">
              <w:t>z</w:t>
            </w:r>
            <w:r w:rsidRPr="00387AB5">
              <w:t xml:space="preserve"> o.o.</w:t>
            </w:r>
            <w:r w:rsidR="00F75498">
              <w:t xml:space="preserve"> </w:t>
            </w:r>
            <w:r w:rsidRPr="00387AB5">
              <w:t>Bielsko</w:t>
            </w:r>
            <w:r w:rsidR="00F75498">
              <w:t>-</w:t>
            </w:r>
            <w:r w:rsidRPr="00387AB5">
              <w:t>Biała</w:t>
            </w:r>
            <w:r w:rsidR="00F75498">
              <w:t>.</w:t>
            </w:r>
          </w:p>
          <w:p w14:paraId="48161A0F" w14:textId="77777777" w:rsidR="00B26F4C" w:rsidRPr="00387AB5" w:rsidRDefault="00B26F4C" w:rsidP="00B26F4C">
            <w:pPr>
              <w:pStyle w:val="Tekstpodstawowy"/>
              <w:spacing w:after="0"/>
              <w:ind w:left="51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87AB5">
              <w:rPr>
                <w:rFonts w:asciiTheme="minorHAnsi" w:hAnsiTheme="minorHAnsi"/>
                <w:b/>
                <w:sz w:val="22"/>
                <w:szCs w:val="22"/>
              </w:rPr>
              <w:t>Literatura uzupełniająca</w:t>
            </w:r>
            <w:r w:rsidRPr="00387AB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14:paraId="12F29987" w14:textId="76CA8C48" w:rsidR="00B26F4C" w:rsidRPr="00387AB5" w:rsidRDefault="00B26F4C" w:rsidP="00B26F4C">
            <w:pPr>
              <w:pStyle w:val="Tekstpodstawowy"/>
              <w:numPr>
                <w:ilvl w:val="0"/>
                <w:numId w:val="45"/>
              </w:numPr>
              <w:tabs>
                <w:tab w:val="left" w:pos="360"/>
              </w:tabs>
              <w:spacing w:after="0"/>
              <w:rPr>
                <w:rFonts w:asciiTheme="minorHAnsi" w:hAnsiTheme="minorHAnsi" w:cs="Times New Roman"/>
                <w:sz w:val="22"/>
                <w:szCs w:val="22"/>
              </w:rPr>
            </w:pP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Adrian-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Rokni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B., Wahl T., 2008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Marsz oddechowy. Bauer-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Weltbild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Media Sp.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z </w:t>
            </w:r>
            <w:proofErr w:type="spell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o.o</w:t>
            </w:r>
            <w:proofErr w:type="spell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Warszawa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7FF88EFB" w14:textId="53748D42" w:rsidR="00B26F4C" w:rsidRPr="00387AB5" w:rsidRDefault="00B26F4C" w:rsidP="00B26F4C">
            <w:pPr>
              <w:pStyle w:val="Tekstpodstawowy"/>
              <w:numPr>
                <w:ilvl w:val="0"/>
                <w:numId w:val="45"/>
              </w:numPr>
              <w:spacing w:after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>Corbin</w:t>
            </w:r>
            <w:proofErr w:type="spellEnd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gramStart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>W.R.,</w:t>
            </w:r>
            <w:proofErr w:type="spellStart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>Welk</w:t>
            </w:r>
            <w:proofErr w:type="spellEnd"/>
            <w:proofErr w:type="gramEnd"/>
            <w:r w:rsidRPr="00F75498">
              <w:rPr>
                <w:rFonts w:asciiTheme="minorHAnsi" w:hAnsiTheme="minorHAnsi" w:cs="Times New Roman"/>
                <w:sz w:val="22"/>
                <w:szCs w:val="22"/>
              </w:rPr>
              <w:t xml:space="preserve"> K.A.,</w:t>
            </w:r>
            <w:r w:rsidR="00F75498" w:rsidRPr="00F7549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75498">
              <w:rPr>
                <w:rFonts w:asciiTheme="minorHAnsi" w:hAnsiTheme="minorHAnsi" w:cs="Times New Roman"/>
                <w:sz w:val="22"/>
                <w:szCs w:val="22"/>
              </w:rPr>
              <w:t xml:space="preserve">2006. </w:t>
            </w: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Fitness i Welles kondycja, sprawność, zdrowie, Zysk i S-ka Wydawnictwo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6D6813EE" w14:textId="395BF46B" w:rsidR="00D0229E" w:rsidRPr="00B26F4C" w:rsidRDefault="00B26F4C" w:rsidP="00F75498">
            <w:pPr>
              <w:pStyle w:val="Tekstpodstawowy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Perkowski K. Śledziewski D.,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 xml:space="preserve"> 1</w:t>
            </w: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998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387AB5">
              <w:rPr>
                <w:rFonts w:asciiTheme="minorHAnsi" w:hAnsiTheme="minorHAnsi" w:cs="Times New Roman"/>
                <w:sz w:val="22"/>
                <w:szCs w:val="22"/>
              </w:rPr>
              <w:t xml:space="preserve"> Metodyczne podstawy treningu sportowego, </w:t>
            </w:r>
            <w:proofErr w:type="gramStart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COS</w:t>
            </w:r>
            <w:proofErr w:type="gramEnd"/>
            <w:r w:rsidRPr="00387AB5">
              <w:rPr>
                <w:rFonts w:asciiTheme="minorHAnsi" w:hAnsiTheme="minorHAnsi" w:cs="Times New Roman"/>
                <w:sz w:val="22"/>
                <w:szCs w:val="22"/>
              </w:rPr>
              <w:t>, Warszawa</w:t>
            </w:r>
            <w:r w:rsidR="00F7549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5962F71E" w14:textId="00D42D0F" w:rsidR="00583E6F" w:rsidRPr="003752BF" w:rsidRDefault="00583E6F" w:rsidP="00B26F4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D0229E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D0229E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D0229E" w:rsidRPr="00465D14" w14:paraId="309C23CB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2A26622C" w14:textId="063F496B" w:rsidR="00D0229E" w:rsidRPr="00A86CA9" w:rsidRDefault="00D0229E" w:rsidP="00D0229E">
            <w:pPr>
              <w:spacing w:after="0" w:line="240" w:lineRule="auto"/>
              <w:rPr>
                <w:rFonts w:cstheme="minorHAnsi"/>
              </w:rPr>
            </w:pPr>
            <w:r w:rsidRPr="00FA2E83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1D910DB3" w14:textId="5D80F60F" w:rsidR="00D0229E" w:rsidRPr="00A86CA9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D0229E" w:rsidRPr="00A86CA9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60F3F6D4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7115E32F" w14:textId="44F0350F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6FB96401" w14:textId="376C7D0F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128705BE" w14:textId="58067998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4E1847"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6EDA61D4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0A5114AF" w14:textId="4E305A36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6393461A" w14:textId="0B73B18F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1499E45C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1D7CD2DE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4AE7FC00" w14:textId="3001BAAF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40BB5AC0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706F7FA8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6BE478D5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58B2518F" w14:textId="4D63A916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4BEFBCA8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00813F8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48974FCF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36FC836F" w14:textId="035A7ED9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14:paraId="104AFD23" w14:textId="796EDC4E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  <w:r w:rsidRPr="00E73E1B">
              <w:rPr>
                <w:rFonts w:cstheme="minorHAnsi"/>
                <w:strike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27DDE9F4" w14:textId="2D069A5E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4E1847"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440" w:type="dxa"/>
            <w:vAlign w:val="center"/>
          </w:tcPr>
          <w:p w14:paraId="0764FF00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3E0276B3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1408CC7E" w14:textId="2253A09C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3099AD21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43FC3823" w14:textId="560EB7BA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3DD248D6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7F907EA6" w14:textId="7D453950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14:paraId="6557AD66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FA40F13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03E330C3" w14:textId="0DAB3AA2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175FABD3" w14:textId="77777777" w:rsidTr="00D0229E">
        <w:trPr>
          <w:trHeight w:val="397"/>
          <w:jc w:val="center"/>
        </w:trPr>
        <w:tc>
          <w:tcPr>
            <w:tcW w:w="1729" w:type="dxa"/>
          </w:tcPr>
          <w:p w14:paraId="00DE4773" w14:textId="1D2FA213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9" w:type="dxa"/>
            <w:vAlign w:val="center"/>
          </w:tcPr>
          <w:p w14:paraId="6A67C364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14:paraId="29BFD183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440" w:type="dxa"/>
          </w:tcPr>
          <w:p w14:paraId="3ED54909" w14:textId="4C4F710D" w:rsidR="00D0229E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F4E"/>
    <w:multiLevelType w:val="multilevel"/>
    <w:tmpl w:val="4DC6F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44EF7"/>
    <w:multiLevelType w:val="hybridMultilevel"/>
    <w:tmpl w:val="44921686"/>
    <w:lvl w:ilvl="0" w:tplc="203E700E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3" w15:restartNumberingAfterBreak="0">
    <w:nsid w:val="09012A9D"/>
    <w:multiLevelType w:val="multilevel"/>
    <w:tmpl w:val="0BDC4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B5FDD"/>
    <w:multiLevelType w:val="multilevel"/>
    <w:tmpl w:val="E122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116B8"/>
    <w:multiLevelType w:val="hybridMultilevel"/>
    <w:tmpl w:val="769A7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67121"/>
    <w:multiLevelType w:val="hybridMultilevel"/>
    <w:tmpl w:val="AA58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AC9"/>
    <w:multiLevelType w:val="multilevel"/>
    <w:tmpl w:val="55423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353EE"/>
    <w:multiLevelType w:val="multilevel"/>
    <w:tmpl w:val="28048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F72"/>
    <w:multiLevelType w:val="multilevel"/>
    <w:tmpl w:val="5FEC5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12411"/>
    <w:multiLevelType w:val="multilevel"/>
    <w:tmpl w:val="A910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4A1B31"/>
    <w:multiLevelType w:val="hybridMultilevel"/>
    <w:tmpl w:val="B6EC2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D42C1"/>
    <w:multiLevelType w:val="multilevel"/>
    <w:tmpl w:val="3AAE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BF60C2"/>
    <w:multiLevelType w:val="multilevel"/>
    <w:tmpl w:val="5E4CF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76451"/>
    <w:multiLevelType w:val="multilevel"/>
    <w:tmpl w:val="65E8E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EA3285"/>
    <w:multiLevelType w:val="hybridMultilevel"/>
    <w:tmpl w:val="5784CF68"/>
    <w:lvl w:ilvl="0" w:tplc="847E7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3053E"/>
    <w:multiLevelType w:val="multilevel"/>
    <w:tmpl w:val="784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0151C"/>
    <w:multiLevelType w:val="multilevel"/>
    <w:tmpl w:val="FDA6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7456F16"/>
    <w:multiLevelType w:val="multilevel"/>
    <w:tmpl w:val="C616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300A2"/>
    <w:multiLevelType w:val="multilevel"/>
    <w:tmpl w:val="E976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35"/>
  </w:num>
  <w:num w:numId="4">
    <w:abstractNumId w:val="40"/>
  </w:num>
  <w:num w:numId="5">
    <w:abstractNumId w:val="31"/>
  </w:num>
  <w:num w:numId="6">
    <w:abstractNumId w:val="44"/>
  </w:num>
  <w:num w:numId="7">
    <w:abstractNumId w:val="36"/>
  </w:num>
  <w:num w:numId="8">
    <w:abstractNumId w:val="26"/>
  </w:num>
  <w:num w:numId="9">
    <w:abstractNumId w:val="37"/>
  </w:num>
  <w:num w:numId="10">
    <w:abstractNumId w:val="19"/>
  </w:num>
  <w:num w:numId="11">
    <w:abstractNumId w:val="24"/>
  </w:num>
  <w:num w:numId="12">
    <w:abstractNumId w:val="15"/>
  </w:num>
  <w:num w:numId="13">
    <w:abstractNumId w:val="14"/>
  </w:num>
  <w:num w:numId="14">
    <w:abstractNumId w:val="11"/>
  </w:num>
  <w:num w:numId="15">
    <w:abstractNumId w:val="32"/>
  </w:num>
  <w:num w:numId="16">
    <w:abstractNumId w:val="38"/>
  </w:num>
  <w:num w:numId="17">
    <w:abstractNumId w:val="8"/>
  </w:num>
  <w:num w:numId="18">
    <w:abstractNumId w:val="30"/>
  </w:num>
  <w:num w:numId="19">
    <w:abstractNumId w:val="17"/>
  </w:num>
  <w:num w:numId="20">
    <w:abstractNumId w:val="12"/>
  </w:num>
  <w:num w:numId="21">
    <w:abstractNumId w:val="34"/>
  </w:num>
  <w:num w:numId="22">
    <w:abstractNumId w:val="18"/>
  </w:num>
  <w:num w:numId="23">
    <w:abstractNumId w:val="20"/>
  </w:num>
  <w:num w:numId="24">
    <w:abstractNumId w:val="27"/>
  </w:num>
  <w:num w:numId="25">
    <w:abstractNumId w:val="1"/>
  </w:num>
  <w:num w:numId="26">
    <w:abstractNumId w:val="39"/>
  </w:num>
  <w:num w:numId="27">
    <w:abstractNumId w:val="5"/>
  </w:num>
  <w:num w:numId="28">
    <w:abstractNumId w:val="21"/>
  </w:num>
  <w:num w:numId="29">
    <w:abstractNumId w:val="28"/>
  </w:num>
  <w:num w:numId="30">
    <w:abstractNumId w:val="25"/>
  </w:num>
  <w:num w:numId="31">
    <w:abstractNumId w:val="23"/>
  </w:num>
  <w:num w:numId="32">
    <w:abstractNumId w:val="7"/>
  </w:num>
  <w:num w:numId="33">
    <w:abstractNumId w:val="33"/>
  </w:num>
  <w:num w:numId="34">
    <w:abstractNumId w:val="10"/>
  </w:num>
  <w:num w:numId="35">
    <w:abstractNumId w:val="41"/>
  </w:num>
  <w:num w:numId="36">
    <w:abstractNumId w:val="43"/>
  </w:num>
  <w:num w:numId="37">
    <w:abstractNumId w:val="22"/>
  </w:num>
  <w:num w:numId="38">
    <w:abstractNumId w:val="29"/>
  </w:num>
  <w:num w:numId="39">
    <w:abstractNumId w:val="13"/>
  </w:num>
  <w:num w:numId="40">
    <w:abstractNumId w:val="4"/>
  </w:num>
  <w:num w:numId="41">
    <w:abstractNumId w:val="0"/>
  </w:num>
  <w:num w:numId="42">
    <w:abstractNumId w:val="9"/>
  </w:num>
  <w:num w:numId="43">
    <w:abstractNumId w:val="3"/>
  </w:num>
  <w:num w:numId="44">
    <w:abstractNumId w:val="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06E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443A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3F60"/>
    <w:rsid w:val="00576215"/>
    <w:rsid w:val="00583E6F"/>
    <w:rsid w:val="00584A00"/>
    <w:rsid w:val="005A558C"/>
    <w:rsid w:val="005A7004"/>
    <w:rsid w:val="005A7486"/>
    <w:rsid w:val="005B79E9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B1AD1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1EB8"/>
    <w:rsid w:val="008B384D"/>
    <w:rsid w:val="008B3E9C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AF2275"/>
    <w:rsid w:val="00B06465"/>
    <w:rsid w:val="00B07877"/>
    <w:rsid w:val="00B11202"/>
    <w:rsid w:val="00B17E69"/>
    <w:rsid w:val="00B205D6"/>
    <w:rsid w:val="00B23130"/>
    <w:rsid w:val="00B26F4C"/>
    <w:rsid w:val="00B31CDE"/>
    <w:rsid w:val="00B37011"/>
    <w:rsid w:val="00B40E0A"/>
    <w:rsid w:val="00B50774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D6E9F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229E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236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5498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1A92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0229E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29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87BC521BE658B4AAC4D7F8F0242E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241CF-A2E2-B243-896C-20838267069A}"/>
      </w:docPartPr>
      <w:docPartBody>
        <w:p w:rsidR="00834D03" w:rsidRDefault="00DD6711" w:rsidP="00DD6711">
          <w:pPr>
            <w:pStyle w:val="F87BC521BE658B4AAC4D7F8F0242E71F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9C9E923930797459FA9EB1B0299C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1B2EB-571B-A54D-B1C6-8F7DE1AE8808}"/>
      </w:docPartPr>
      <w:docPartBody>
        <w:p w:rsidR="00834D03" w:rsidRDefault="00DD6711" w:rsidP="00DD6711">
          <w:pPr>
            <w:pStyle w:val="09C9E923930797459FA9EB1B0299CA9E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C7221167C2CE0A46ADA8AFCE5CB7D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07959-5999-CC42-B4D6-12EAEA99354E}"/>
      </w:docPartPr>
      <w:docPartBody>
        <w:p w:rsidR="00834D03" w:rsidRDefault="00DD6711" w:rsidP="00DD6711">
          <w:pPr>
            <w:pStyle w:val="C7221167C2CE0A46ADA8AFCE5CB7DAC6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5948C3CAF3BCD943A367228FDCC3A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7044A-734B-E84D-BECC-A33077FCDD81}"/>
      </w:docPartPr>
      <w:docPartBody>
        <w:p w:rsidR="00834D03" w:rsidRDefault="00DD6711" w:rsidP="00DD6711">
          <w:pPr>
            <w:pStyle w:val="5948C3CAF3BCD943A367228FDCC3AF2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A7469FD11B04C4CAE8C12887C55D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14B9B-6E21-C640-97F9-145D81622FA7}"/>
      </w:docPartPr>
      <w:docPartBody>
        <w:p w:rsidR="00834D03" w:rsidRDefault="00DD6711" w:rsidP="00DD6711">
          <w:pPr>
            <w:pStyle w:val="0A7469FD11B04C4CAE8C12887C55DCBE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69A50979F9DD4883CAFAEB81552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53818-FCE2-0B46-A631-481D10895DDD}"/>
      </w:docPartPr>
      <w:docPartBody>
        <w:p w:rsidR="00834D03" w:rsidRDefault="00DD6711" w:rsidP="00DD6711">
          <w:pPr>
            <w:pStyle w:val="5969A50979F9DD4883CAFAEB81552736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922935CFF8A842806960279EB21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6070F-AA95-324C-B961-E03D4DB73E46}"/>
      </w:docPartPr>
      <w:docPartBody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 xml:space="preserve">Metody weryfikacji efektów kształcenia: np. pisemne prace zaliczeniowe, egzaminy,  obserwacja studentów i ocena ich umiejętności praktycznych. </w:t>
          </w:r>
        </w:p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>Kryteria oceny efektów kształcenia: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>
            <w:rPr>
              <w:rStyle w:val="Tekstzastpczy"/>
            </w:rPr>
            <w:t xml:space="preserve">2,0 – </w:t>
          </w:r>
          <w:r w:rsidRPr="00235267">
            <w:rPr>
              <w:rStyle w:val="Tekstzastpczy"/>
            </w:rPr>
            <w:t xml:space="preserve">student nie osiągnął wymaganych efektów kształcenia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punktacja poniżej 50 %</w:t>
          </w:r>
          <w:r>
            <w:rPr>
              <w:rStyle w:val="Tekstzastpczy"/>
            </w:rPr>
            <w:t>)</w:t>
          </w:r>
          <w:r w:rsidRPr="00235267">
            <w:rPr>
              <w:rStyle w:val="Tekstzastpczy"/>
            </w:rPr>
            <w:t xml:space="preserve"> 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3,0  – student osiągnął efekty kształcenia w stopniu dostatecznym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 xml:space="preserve">51 do 60 % 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3,5 – student osiągnął efekty kształcenia w stopniu dostatecznym plus </w:t>
          </w:r>
          <w:r>
            <w:rPr>
              <w:rStyle w:val="Tekstzastpczy"/>
            </w:rPr>
            <w:t>(61 do 70 %)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4,0 – student osiągnął efekty kształcenia w stopniu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71 do 80 %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4,5 – student osiągnął efekty kształcenia w stopniu dobrym plus </w:t>
          </w:r>
          <w:r>
            <w:rPr>
              <w:rStyle w:val="Tekstzastpczy"/>
            </w:rPr>
            <w:t>(81 do 90 %)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5,0 – student osiągnął efekty kształcenia w stopniu bardzo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91 do 100 %</w:t>
          </w:r>
          <w:r>
            <w:rPr>
              <w:rStyle w:val="Tekstzastpczy"/>
            </w:rPr>
            <w:t>)</w:t>
          </w:r>
        </w:p>
        <w:p w:rsidR="00834D03" w:rsidRDefault="00834D03"/>
      </w:docPartBody>
    </w:docPart>
    <w:docPart>
      <w:docPartPr>
        <w:name w:val="9AD9E86BAE002F469BEDB59F72439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C8E2A-49B0-9743-A911-277821DEFC10}"/>
      </w:docPartPr>
      <w:docPartBody>
        <w:p w:rsidR="00522D26" w:rsidRDefault="00834D03" w:rsidP="00834D03">
          <w:pPr>
            <w:pStyle w:val="9AD9E86BAE002F469BEDB59F724393E3"/>
          </w:pPr>
          <w:r w:rsidRPr="00CA045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A99EC59A3FF74EA27E1403EC2A9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8BA29-E231-CF4F-AB50-532A8BA5533F}"/>
      </w:docPartPr>
      <w:docPartBody>
        <w:p w:rsidR="00522D26" w:rsidRDefault="00834D03" w:rsidP="00834D03">
          <w:pPr>
            <w:pStyle w:val="21A99EC59A3FF74EA27E1403EC2A9AD0"/>
          </w:pPr>
          <w:r w:rsidRPr="00770753">
            <w:rPr>
              <w:rStyle w:val="Tekstzastpczy"/>
            </w:rPr>
            <w:t>Należy w punktach wypisać nazwy przedmiotów należących do danego modułu. Następnie w każdym przedmiocie należy przedstawić ogólne, skondensowane treści danego przedmiotu (bez podziału na ćwiczenia i wykłady). Treść powinna być ujęta w zwięzłej formie. Należy skupić się raczej na problematyce i zasadniczych zagadnieniach, a nie podawać konkretnych tematów poszczególnych zajęć</w:t>
          </w:r>
          <w:r>
            <w:rPr>
              <w:rStyle w:val="Tekstzastpczy"/>
            </w:rPr>
            <w:t xml:space="preserve">. Należy tak zaplanować treści poszczególnych zajęć żeby nie powtarzały się na różnych przedmiotach tylko </w:t>
          </w:r>
          <w:r w:rsidRPr="00CF1890">
            <w:rPr>
              <w:rStyle w:val="Tekstzastpczy"/>
              <w:u w:val="single"/>
            </w:rPr>
            <w:t>uzupełniały</w:t>
          </w:r>
          <w:r>
            <w:rPr>
              <w:rStyle w:val="Tekstzastpczy"/>
              <w:u w:val="single"/>
            </w:rPr>
            <w:t>,</w:t>
          </w:r>
          <w:r>
            <w:rPr>
              <w:rStyle w:val="Tekstzastpczy"/>
            </w:rPr>
            <w:t xml:space="preserve"> pozwalając na osiągnięcie celu modułu i efektów kształcenia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728B1"/>
    <w:rsid w:val="00170F06"/>
    <w:rsid w:val="001F0F00"/>
    <w:rsid w:val="00215680"/>
    <w:rsid w:val="003106CA"/>
    <w:rsid w:val="00331488"/>
    <w:rsid w:val="003A06C2"/>
    <w:rsid w:val="004414B1"/>
    <w:rsid w:val="00471162"/>
    <w:rsid w:val="00493CEF"/>
    <w:rsid w:val="004B00A9"/>
    <w:rsid w:val="005016DA"/>
    <w:rsid w:val="0051230D"/>
    <w:rsid w:val="005144DB"/>
    <w:rsid w:val="00522D26"/>
    <w:rsid w:val="005770DD"/>
    <w:rsid w:val="00595B2C"/>
    <w:rsid w:val="005E217C"/>
    <w:rsid w:val="00641969"/>
    <w:rsid w:val="00646CCF"/>
    <w:rsid w:val="00650C98"/>
    <w:rsid w:val="0066702A"/>
    <w:rsid w:val="006B645A"/>
    <w:rsid w:val="00834D03"/>
    <w:rsid w:val="008538E2"/>
    <w:rsid w:val="00854A08"/>
    <w:rsid w:val="00857B3B"/>
    <w:rsid w:val="008826B1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DD6711"/>
    <w:rsid w:val="00E22647"/>
    <w:rsid w:val="00F11263"/>
    <w:rsid w:val="00F4232D"/>
    <w:rsid w:val="00F47100"/>
    <w:rsid w:val="00FA6FE0"/>
    <w:rsid w:val="00FD4777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D03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F87BC521BE658B4AAC4D7F8F0242E71F">
    <w:name w:val="F87BC521BE658B4AAC4D7F8F0242E71F"/>
    <w:rsid w:val="00DD6711"/>
    <w:pPr>
      <w:spacing w:after="0" w:line="240" w:lineRule="auto"/>
    </w:pPr>
    <w:rPr>
      <w:sz w:val="24"/>
      <w:szCs w:val="24"/>
    </w:rPr>
  </w:style>
  <w:style w:type="paragraph" w:customStyle="1" w:styleId="09C9E923930797459FA9EB1B0299CA9E">
    <w:name w:val="09C9E923930797459FA9EB1B0299CA9E"/>
    <w:rsid w:val="00DD6711"/>
    <w:pPr>
      <w:spacing w:after="0" w:line="240" w:lineRule="auto"/>
    </w:pPr>
    <w:rPr>
      <w:sz w:val="24"/>
      <w:szCs w:val="24"/>
    </w:rPr>
  </w:style>
  <w:style w:type="paragraph" w:customStyle="1" w:styleId="C7221167C2CE0A46ADA8AFCE5CB7DAC6">
    <w:name w:val="C7221167C2CE0A46ADA8AFCE5CB7DAC6"/>
    <w:rsid w:val="00DD6711"/>
    <w:pPr>
      <w:spacing w:after="0" w:line="240" w:lineRule="auto"/>
    </w:pPr>
    <w:rPr>
      <w:sz w:val="24"/>
      <w:szCs w:val="24"/>
    </w:rPr>
  </w:style>
  <w:style w:type="paragraph" w:customStyle="1" w:styleId="5948C3CAF3BCD943A367228FDCC3AF21">
    <w:name w:val="5948C3CAF3BCD943A367228FDCC3AF21"/>
    <w:rsid w:val="00DD6711"/>
    <w:pPr>
      <w:spacing w:after="0" w:line="240" w:lineRule="auto"/>
    </w:pPr>
    <w:rPr>
      <w:sz w:val="24"/>
      <w:szCs w:val="24"/>
    </w:rPr>
  </w:style>
  <w:style w:type="paragraph" w:customStyle="1" w:styleId="0A7469FD11B04C4CAE8C12887C55DCBE">
    <w:name w:val="0A7469FD11B04C4CAE8C12887C55DCBE"/>
    <w:rsid w:val="00DD6711"/>
    <w:pPr>
      <w:spacing w:after="0" w:line="240" w:lineRule="auto"/>
    </w:pPr>
    <w:rPr>
      <w:sz w:val="24"/>
      <w:szCs w:val="24"/>
    </w:rPr>
  </w:style>
  <w:style w:type="paragraph" w:customStyle="1" w:styleId="5969A50979F9DD4883CAFAEB81552736">
    <w:name w:val="5969A50979F9DD4883CAFAEB81552736"/>
    <w:rsid w:val="00DD6711"/>
    <w:pPr>
      <w:spacing w:after="0" w:line="240" w:lineRule="auto"/>
    </w:pPr>
    <w:rPr>
      <w:sz w:val="24"/>
      <w:szCs w:val="24"/>
    </w:rPr>
  </w:style>
  <w:style w:type="paragraph" w:customStyle="1" w:styleId="9AD9E86BAE002F469BEDB59F724393E3">
    <w:name w:val="9AD9E86BAE002F469BEDB59F724393E3"/>
    <w:rsid w:val="00834D03"/>
    <w:pPr>
      <w:spacing w:after="0" w:line="240" w:lineRule="auto"/>
    </w:pPr>
    <w:rPr>
      <w:sz w:val="24"/>
      <w:szCs w:val="24"/>
    </w:rPr>
  </w:style>
  <w:style w:type="paragraph" w:customStyle="1" w:styleId="21A99EC59A3FF74EA27E1403EC2A9AD0">
    <w:name w:val="21A99EC59A3FF74EA27E1403EC2A9AD0"/>
    <w:rsid w:val="00834D0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4</cp:revision>
  <cp:lastPrinted>2020-06-19T11:59:00Z</cp:lastPrinted>
  <dcterms:created xsi:type="dcterms:W3CDTF">2020-06-26T09:03:00Z</dcterms:created>
  <dcterms:modified xsi:type="dcterms:W3CDTF">2020-07-16T08:20:00Z</dcterms:modified>
</cp:coreProperties>
</file>